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6C1D42" w:rsidRPr="007E462F" w:rsidTr="006C1D42">
        <w:trPr>
          <w:trHeight w:val="300"/>
        </w:trPr>
        <w:tc>
          <w:tcPr>
            <w:tcW w:w="1466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BA/BA (Hons) Social Science</w:t>
            </w:r>
          </w:p>
        </w:tc>
        <w:tc>
          <w:tcPr>
            <w:tcW w:w="1420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are expected to express an interest in Social Sciences in personal statement.  Criminology is no longer offered as a distinct degree, there are now a number of criminology options within Social Sciences.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Business Management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6C1D4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8B2DB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International </w:t>
            </w:r>
            <w:r w:rsidR="008B2D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Event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Management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clear interest in retailing and marketing preferred/business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 BA (Hons) Accountancy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and Mathematics at C or equivalent. Although will consider Access courses, applicants are encouraged to undertake the HND Accounting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Media &amp; Communication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BA/BA(Hons) International Business (BA/BA (Hons) International Business with Pathways/ Languages 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Social Work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7E462F" w:rsidRPr="007E462F" w:rsidRDefault="006C1D42" w:rsidP="008B2DB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C1D4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Highly competitive degree. English to a good standard and Maths </w:t>
            </w:r>
            <w:r w:rsidR="008B2DBD">
              <w:rPr>
                <w:rFonts w:ascii="Calibri" w:eastAsia="Times New Roman" w:hAnsi="Calibri" w:cs="Times New Roman"/>
                <w:color w:val="000000"/>
                <w:lang w:eastAsia="en-GB"/>
              </w:rPr>
              <w:t>–</w:t>
            </w:r>
            <w:r w:rsidRPr="006C1D4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8B2DBD">
              <w:rPr>
                <w:rFonts w:ascii="Calibri" w:eastAsia="Times New Roman" w:hAnsi="Calibri" w:cs="Times New Roman"/>
                <w:color w:val="000000"/>
                <w:lang w:eastAsia="en-GB"/>
              </w:rPr>
              <w:t>national 5</w:t>
            </w:r>
            <w:r w:rsidRPr="006C1D4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gramStart"/>
            <w:r w:rsidRPr="006C1D42">
              <w:rPr>
                <w:rFonts w:ascii="Calibri" w:eastAsia="Times New Roman" w:hAnsi="Calibri" w:cs="Times New Roman"/>
                <w:color w:val="000000"/>
                <w:lang w:eastAsia="en-GB"/>
              </w:rPr>
              <w:t>level</w:t>
            </w:r>
            <w:proofErr w:type="gramEnd"/>
            <w:r w:rsidRPr="006C1D4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equivalent. Entrants are normally expected to have had experience relevant to social work and to supply an appropriate reference and additional evidence. May be subject to interview.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Psychology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8B2DBD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</w:p>
        </w:tc>
      </w:tr>
    </w:tbl>
    <w:p w:rsidR="008E11AB" w:rsidRPr="00961547" w:rsidRDefault="008E11AB"/>
    <w:sectPr w:rsidR="008E11AB" w:rsidRPr="00961547" w:rsidSect="00B60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26" w:rsidRDefault="00D87E26" w:rsidP="00B60193">
      <w:pPr>
        <w:spacing w:after="0" w:line="240" w:lineRule="auto"/>
      </w:pPr>
      <w:r>
        <w:separator/>
      </w:r>
    </w:p>
  </w:endnote>
  <w:endnote w:type="continuationSeparator" w:id="0">
    <w:p w:rsidR="00D87E26" w:rsidRDefault="00D87E2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D" w:rsidRDefault="008B2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D" w:rsidRDefault="008B2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D" w:rsidRDefault="008B2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26" w:rsidRDefault="00D87E26" w:rsidP="00B60193">
      <w:pPr>
        <w:spacing w:after="0" w:line="240" w:lineRule="auto"/>
      </w:pPr>
      <w:r>
        <w:separator/>
      </w:r>
    </w:p>
  </w:footnote>
  <w:footnote w:type="continuationSeparator" w:id="0">
    <w:p w:rsidR="00D87E26" w:rsidRDefault="00D87E2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D" w:rsidRDefault="008B2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8B2DBD">
      <w:t>7</w:t>
    </w:r>
    <w:r>
      <w:t xml:space="preserve"> – </w:t>
    </w:r>
    <w:r>
      <w:t>201</w:t>
    </w:r>
    <w:r w:rsidR="008B2DBD">
      <w:t>8</w:t>
    </w:r>
    <w:bookmarkStart w:id="0" w:name="_GoBack"/>
    <w:bookmarkEnd w:id="0"/>
    <w:r>
      <w:t xml:space="preserve"> </w:t>
    </w:r>
    <w:r w:rsidR="007E462F">
      <w:t>Humanities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D" w:rsidRDefault="008B2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C4EBC"/>
    <w:rsid w:val="003C0EB2"/>
    <w:rsid w:val="0040628E"/>
    <w:rsid w:val="00416171"/>
    <w:rsid w:val="005B3F7D"/>
    <w:rsid w:val="006C1D42"/>
    <w:rsid w:val="007D4D53"/>
    <w:rsid w:val="007E462F"/>
    <w:rsid w:val="008B2DBD"/>
    <w:rsid w:val="008C7DCC"/>
    <w:rsid w:val="008E11AB"/>
    <w:rsid w:val="00961547"/>
    <w:rsid w:val="00973596"/>
    <w:rsid w:val="00A23E82"/>
    <w:rsid w:val="00B60193"/>
    <w:rsid w:val="00BE33A0"/>
    <w:rsid w:val="00D87E26"/>
    <w:rsid w:val="00E27F1E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2017-10-07T11:40:00Z</dcterms:created>
  <dcterms:modified xsi:type="dcterms:W3CDTF">2017-10-07T11:40:00Z</dcterms:modified>
</cp:coreProperties>
</file>