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Computer Aided Mechanical Engineering</w:t>
            </w:r>
          </w:p>
        </w:tc>
        <w:tc>
          <w:tcPr>
            <w:tcW w:w="1420" w:type="dxa"/>
            <w:hideMark/>
          </w:tcPr>
          <w:p w:rsidR="00B60193" w:rsidRPr="00B60193" w:rsidRDefault="006D28F6" w:rsidP="00D85579">
            <w:bookmarkStart w:id="0" w:name="_GoBack"/>
            <w:bookmarkEnd w:id="0"/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6D28F6">
              <w:t>. MEng available with an ABB profile</w:t>
            </w:r>
          </w:p>
        </w:tc>
      </w:tr>
      <w:tr w:rsidR="00DA76A4" w:rsidRPr="00B60193" w:rsidTr="00DA76A4">
        <w:trPr>
          <w:trHeight w:val="300"/>
        </w:trPr>
        <w:tc>
          <w:tcPr>
            <w:tcW w:w="1466" w:type="dxa"/>
            <w:noWrap/>
            <w:hideMark/>
          </w:tcPr>
          <w:p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DA76A4" w:rsidRPr="00B60193" w:rsidRDefault="00DA76A4" w:rsidP="00153E20">
            <w:r w:rsidRPr="00DA76A4">
              <w:t>BEng (Hons) Electrical and Electronic Engineering</w:t>
            </w:r>
          </w:p>
        </w:tc>
        <w:tc>
          <w:tcPr>
            <w:tcW w:w="1420" w:type="dxa"/>
            <w:noWrap/>
            <w:hideMark/>
          </w:tcPr>
          <w:p w:rsidR="00DA76A4" w:rsidRPr="00B60193" w:rsidRDefault="00DA76A4" w:rsidP="00153E20">
            <w:r>
              <w:t>BBB</w:t>
            </w:r>
          </w:p>
        </w:tc>
        <w:tc>
          <w:tcPr>
            <w:tcW w:w="7688" w:type="dxa"/>
            <w:noWrap/>
            <w:hideMark/>
          </w:tcPr>
          <w:p w:rsidR="00DA76A4" w:rsidRPr="00B60193" w:rsidRDefault="00DA76A4" w:rsidP="00153E20">
            <w:r w:rsidRPr="00B60193">
              <w:t>Maths, Physics / Tech Studies, English preferred</w:t>
            </w:r>
            <w:r>
              <w:t>. MEng available with an ABB profile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Networked 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6D28F6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Information Technology Management for Business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6D28F6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6D28F6" w:rsidP="006D28F6">
            <w:proofErr w:type="spellStart"/>
            <w:r>
              <w:t>Comms</w:t>
            </w:r>
            <w:proofErr w:type="spellEnd"/>
            <w:r>
              <w:t xml:space="preserve"> 4 required and high level of </w:t>
            </w:r>
            <w:proofErr w:type="spellStart"/>
            <w:r>
              <w:t>english</w:t>
            </w:r>
            <w:proofErr w:type="spellEnd"/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 xml:space="preserve">BEng (Hons) Electrical Power Engineering 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DA76A4">
              <w:t>. MEng available with an ABB profile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Mechanical Electronic 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DA76A4">
              <w:t xml:space="preserve">. </w:t>
            </w:r>
            <w:r w:rsidR="00DA76A4" w:rsidRPr="00DA76A4">
              <w:t>MEng available with an ABB profile</w:t>
            </w:r>
          </w:p>
        </w:tc>
      </w:tr>
      <w:tr w:rsidR="00DA76A4" w:rsidRPr="00B60193" w:rsidTr="00DA76A4">
        <w:trPr>
          <w:trHeight w:val="300"/>
        </w:trPr>
        <w:tc>
          <w:tcPr>
            <w:tcW w:w="1466" w:type="dxa"/>
            <w:noWrap/>
            <w:hideMark/>
          </w:tcPr>
          <w:p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DA76A4" w:rsidRPr="00B60193" w:rsidRDefault="00DA76A4" w:rsidP="00DA76A4">
            <w:r w:rsidRPr="00B60193">
              <w:t xml:space="preserve">BSc (Hons) </w:t>
            </w:r>
            <w:r>
              <w:t>Computing</w:t>
            </w:r>
          </w:p>
        </w:tc>
        <w:tc>
          <w:tcPr>
            <w:tcW w:w="1420" w:type="dxa"/>
            <w:noWrap/>
            <w:hideMark/>
          </w:tcPr>
          <w:p w:rsidR="00DA76A4" w:rsidRPr="00B60193" w:rsidRDefault="00DA76A4" w:rsidP="00153E20">
            <w:r>
              <w:t>BBB</w:t>
            </w:r>
          </w:p>
        </w:tc>
        <w:tc>
          <w:tcPr>
            <w:tcW w:w="7688" w:type="dxa"/>
            <w:hideMark/>
          </w:tcPr>
          <w:p w:rsidR="00DA76A4" w:rsidRPr="00B60193" w:rsidRDefault="00DA76A4" w:rsidP="00153E20"/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Computer Games</w:t>
            </w:r>
            <w:r w:rsidR="00DA76A4">
              <w:t xml:space="preserve"> (software development)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Default="00B60193">
            <w:r w:rsidRPr="00B60193">
              <w:t>Glasgow Caledonian University</w:t>
            </w:r>
          </w:p>
          <w:p w:rsidR="0075311D" w:rsidRPr="00B60193" w:rsidRDefault="0075311D"/>
        </w:tc>
        <w:tc>
          <w:tcPr>
            <w:tcW w:w="3600" w:type="dxa"/>
            <w:noWrap/>
            <w:hideMark/>
          </w:tcPr>
          <w:p w:rsidR="00B60193" w:rsidRPr="00B60193" w:rsidRDefault="00B60193" w:rsidP="00DA76A4">
            <w:r w:rsidRPr="00B60193">
              <w:t>BSc (Hons) Comput</w:t>
            </w:r>
            <w:r w:rsidR="00DA76A4">
              <w:t>er Games (design)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lastRenderedPageBreak/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 w:rsidP="00DA76A4">
            <w:r w:rsidRPr="00B60193">
              <w:t xml:space="preserve">BSc (Hons) Audio </w:t>
            </w:r>
            <w:r w:rsidR="00DA76A4">
              <w:t>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Digital Security, Forensics and Ethical Hacking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Software Development for Business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DA76A4" w:rsidP="00DA76A4">
            <w:proofErr w:type="spellStart"/>
            <w:r>
              <w:t>Comms</w:t>
            </w:r>
            <w:proofErr w:type="spellEnd"/>
            <w:r>
              <w:t xml:space="preserve"> 4 plus good level of English skills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 w:rsidP="00DA76A4">
            <w:r w:rsidRPr="00B60193">
              <w:t xml:space="preserve">BSc/BSc (Hons) </w:t>
            </w:r>
            <w:r w:rsidR="00DA76A4">
              <w:t>Real Estate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English, Maths preferred. Interview (Limited Places)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Building Surveying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6D28F6" w:rsidP="006D28F6">
            <w:r>
              <w:t xml:space="preserve">Very competitive. </w:t>
            </w:r>
            <w:r w:rsidR="00B60193" w:rsidRPr="00B60193">
              <w:t>Interview</w:t>
            </w:r>
            <w:r>
              <w:t>. Students require communications 4 and good level of English skills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Quantity Surveying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6D28F6">
            <w:r w:rsidRPr="006D28F6">
              <w:t>Very competitive. Interview. Students require communications 4 and good level of English skills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 xml:space="preserve">BSc/BSc (Hons) Construction Management 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688" w:type="dxa"/>
            <w:hideMark/>
          </w:tcPr>
          <w:p w:rsidR="00B60193" w:rsidRPr="00B60193" w:rsidRDefault="006D28F6">
            <w:r>
              <w:t xml:space="preserve">Highly </w:t>
            </w:r>
            <w:r w:rsidRPr="006D28F6">
              <w:t>competitive. Interview. Students require communications 4 and good level of English skills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Default="00B60193">
            <w:r w:rsidRPr="00B60193">
              <w:t>Glasgow Caledonian University</w:t>
            </w:r>
          </w:p>
          <w:p w:rsidR="0075311D" w:rsidRPr="00B60193" w:rsidRDefault="0075311D"/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(Hons)Environmental Civil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 or Physics or Technological Studies. Interview</w:t>
            </w:r>
          </w:p>
        </w:tc>
      </w:tr>
      <w:tr w:rsidR="00D85579" w:rsidRPr="00B60193" w:rsidTr="00D85579">
        <w:trPr>
          <w:trHeight w:val="300"/>
        </w:trPr>
        <w:tc>
          <w:tcPr>
            <w:tcW w:w="1466" w:type="dxa"/>
            <w:noWrap/>
            <w:hideMark/>
          </w:tcPr>
          <w:p w:rsidR="00D85579" w:rsidRDefault="00D85579" w:rsidP="00153E20">
            <w:r w:rsidRPr="00B60193">
              <w:t>Glasgow Caledonian University</w:t>
            </w:r>
          </w:p>
          <w:p w:rsidR="00D85579" w:rsidRPr="00B60193" w:rsidRDefault="00D85579" w:rsidP="00153E20"/>
        </w:tc>
        <w:tc>
          <w:tcPr>
            <w:tcW w:w="3600" w:type="dxa"/>
            <w:noWrap/>
            <w:hideMark/>
          </w:tcPr>
          <w:p w:rsidR="00D85579" w:rsidRPr="00B60193" w:rsidRDefault="00D85579" w:rsidP="00D85579">
            <w:r w:rsidRPr="00B60193">
              <w:lastRenderedPageBreak/>
              <w:t xml:space="preserve">BSc (Hons)Environmental </w:t>
            </w:r>
            <w:r>
              <w:t>Management</w:t>
            </w:r>
          </w:p>
        </w:tc>
        <w:tc>
          <w:tcPr>
            <w:tcW w:w="1420" w:type="dxa"/>
            <w:noWrap/>
            <w:hideMark/>
          </w:tcPr>
          <w:p w:rsidR="00D85579" w:rsidRPr="00B60193" w:rsidRDefault="00D85579" w:rsidP="00153E20">
            <w:r>
              <w:t>BBB</w:t>
            </w:r>
          </w:p>
        </w:tc>
        <w:tc>
          <w:tcPr>
            <w:tcW w:w="7688" w:type="dxa"/>
            <w:noWrap/>
            <w:hideMark/>
          </w:tcPr>
          <w:p w:rsidR="00D85579" w:rsidRPr="00B60193" w:rsidRDefault="00D85579" w:rsidP="00153E20">
            <w:r>
              <w:t>Good level of English skills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lastRenderedPageBreak/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BA/BA (Hons) Risk Management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Students are expected to express an interest in programme/business sector in personal statement.  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BA/BA(Hons)Finance, Investment and Risk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Maths at SCQF level 5 at C or equivalent Higher English C or equivalent. Students are expected to express an interest in programme and financial services/related sector in personal statement.  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Forensic Investigation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C37648" w:rsidP="00B60193">
            <w:r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All Access Science &amp; Technology students will require Higher Chemistry units as well as Physics. 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F6" w:rsidRDefault="00577AF6" w:rsidP="00B60193">
      <w:pPr>
        <w:spacing w:after="0" w:line="240" w:lineRule="auto"/>
      </w:pPr>
      <w:r>
        <w:separator/>
      </w:r>
    </w:p>
  </w:endnote>
  <w:endnote w:type="continuationSeparator" w:id="0">
    <w:p w:rsidR="00577AF6" w:rsidRDefault="00577AF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F6" w:rsidRDefault="00577AF6" w:rsidP="00B60193">
      <w:pPr>
        <w:spacing w:after="0" w:line="240" w:lineRule="auto"/>
      </w:pPr>
      <w:r>
        <w:separator/>
      </w:r>
    </w:p>
  </w:footnote>
  <w:footnote w:type="continuationSeparator" w:id="0">
    <w:p w:rsidR="00577AF6" w:rsidRDefault="00577AF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6D28F6">
      <w:t>7</w:t>
    </w:r>
    <w:r>
      <w:t xml:space="preserve"> – 201</w:t>
    </w:r>
    <w:r w:rsidR="006D28F6">
      <w:t>8</w:t>
    </w:r>
    <w:r>
      <w:t xml:space="preserve"> STEM</w:t>
    </w:r>
  </w:p>
  <w:p w:rsidR="00B60193" w:rsidRDefault="00B60193">
    <w:pPr>
      <w:pStyle w:val="Header"/>
    </w:pPr>
    <w:r>
      <w:t>Glasgow Caledonian University for STEM programmes at Ayrshire College, Glasgow Kelvin, New College Lanarkshire and West College Scotland</w:t>
    </w:r>
  </w:p>
  <w:p w:rsidR="0075311D" w:rsidRDefault="0075311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75311D" w:rsidRPr="00B60193" w:rsidTr="00BE428B">
      <w:trPr>
        <w:trHeight w:val="300"/>
      </w:trPr>
      <w:tc>
        <w:tcPr>
          <w:tcW w:w="3040" w:type="dxa"/>
          <w:noWrap/>
          <w:hideMark/>
        </w:tcPr>
        <w:p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:rsidR="0075311D" w:rsidRPr="00B60193" w:rsidRDefault="0075311D" w:rsidP="00BE428B">
          <w:r w:rsidRPr="00B60193">
            <w:t>Degree</w:t>
          </w:r>
          <w:r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:rsidR="0075311D" w:rsidRDefault="0075311D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577AF6"/>
    <w:rsid w:val="006D28F6"/>
    <w:rsid w:val="006F5A34"/>
    <w:rsid w:val="00724211"/>
    <w:rsid w:val="0075311D"/>
    <w:rsid w:val="008E11AB"/>
    <w:rsid w:val="00A96DC8"/>
    <w:rsid w:val="00B60193"/>
    <w:rsid w:val="00BE33A0"/>
    <w:rsid w:val="00C03F32"/>
    <w:rsid w:val="00C37648"/>
    <w:rsid w:val="00D42995"/>
    <w:rsid w:val="00D85579"/>
    <w:rsid w:val="00DA76A4"/>
    <w:rsid w:val="00E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2017-10-07T12:25:00Z</dcterms:created>
  <dcterms:modified xsi:type="dcterms:W3CDTF">2017-10-07T12:25:00Z</dcterms:modified>
</cp:coreProperties>
</file>