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58"/>
        <w:gridCol w:w="3600"/>
        <w:gridCol w:w="1440"/>
        <w:gridCol w:w="7676"/>
      </w:tblGrid>
      <w:tr w:rsidR="001D076A" w:rsidRPr="004E0AC6" w:rsidTr="001D076A">
        <w:trPr>
          <w:trHeight w:val="315"/>
        </w:trPr>
        <w:tc>
          <w:tcPr>
            <w:tcW w:w="14174" w:type="dxa"/>
            <w:gridSpan w:val="4"/>
            <w:noWrap/>
          </w:tcPr>
          <w:p w:rsidR="001D076A" w:rsidRPr="001D076A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The University of Glasgow offers “a fantastic range of subjects”. Please ensure you have read and understood the degree structure, which is available here - https://www.gla.ac.uk/undergraduate/choosingyourdegree/</w:t>
            </w:r>
          </w:p>
          <w:p w:rsidR="001D076A" w:rsidRPr="001D076A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Progression from SWAP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chemistry and biology based access programmes</w:t>
            </w: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must be to the faculty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Bachelor of Science</w:t>
            </w: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take care to use science UCAS codes.</w:t>
            </w:r>
          </w:p>
          <w:p w:rsidR="001D076A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Profile grade will relate to an A or B in Biology or Chemistry Higher Units.</w:t>
            </w:r>
            <w:bookmarkStart w:id="0" w:name="_GoBack"/>
            <w:bookmarkEnd w:id="0"/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Anatomy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 w:rsidR="001614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Biochemistry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Biomolecular Sciences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Chemistry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Earth Science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Genetics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Geography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use science UCAS code</w:t>
            </w: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Immunology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Marine &amp; Freshwater Biology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Microbiology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Biotechnology)</w:t>
            </w:r>
          </w:p>
        </w:tc>
        <w:tc>
          <w:tcPr>
            <w:tcW w:w="1440" w:type="dxa"/>
          </w:tcPr>
          <w:p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Plant Science)</w:t>
            </w:r>
          </w:p>
          <w:p w:rsidR="004A665B" w:rsidRPr="004E0AC6" w:rsidRDefault="004A665B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40" w:type="dxa"/>
          </w:tcPr>
          <w:p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Neuroscience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Parasitology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Pharmacology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54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will require higher maths units and must apply with the science UCAS code.</w:t>
            </w:r>
            <w:r w:rsidR="004E0AC6"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 and Sports Science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Physiology, Sports Science and Nutrition</w:t>
            </w:r>
          </w:p>
        </w:tc>
        <w:tc>
          <w:tcPr>
            <w:tcW w:w="1440" w:type="dxa"/>
          </w:tcPr>
          <w:p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Virology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Zoology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0B" w:rsidRDefault="004C6F0B" w:rsidP="00B60193">
      <w:pPr>
        <w:spacing w:after="0" w:line="240" w:lineRule="auto"/>
      </w:pPr>
      <w:r>
        <w:separator/>
      </w:r>
    </w:p>
  </w:endnote>
  <w:endnote w:type="continuationSeparator" w:id="0">
    <w:p w:rsidR="004C6F0B" w:rsidRDefault="004C6F0B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0B" w:rsidRDefault="004C6F0B" w:rsidP="00B60193">
      <w:pPr>
        <w:spacing w:after="0" w:line="240" w:lineRule="auto"/>
      </w:pPr>
      <w:r>
        <w:separator/>
      </w:r>
    </w:p>
  </w:footnote>
  <w:footnote w:type="continuationSeparator" w:id="0">
    <w:p w:rsidR="004C6F0B" w:rsidRDefault="004C6F0B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1D076A">
      <w:t>7</w:t>
    </w:r>
    <w:r>
      <w:t xml:space="preserve"> – 201</w:t>
    </w:r>
    <w:r w:rsidR="001D076A">
      <w:t>8</w:t>
    </w:r>
    <w:r>
      <w:t xml:space="preserve"> </w:t>
    </w:r>
    <w:r w:rsidR="003517DD">
      <w:t>Life Science (C</w:t>
    </w:r>
    <w:r w:rsidR="004A665B">
      <w:t xml:space="preserve">hemistry and </w:t>
    </w:r>
    <w:r w:rsidR="003517DD">
      <w:t>B</w:t>
    </w:r>
    <w:r w:rsidR="004A665B">
      <w:t>iology)</w:t>
    </w:r>
  </w:p>
  <w:p w:rsidR="00B60193" w:rsidRDefault="004E0AC6">
    <w:pPr>
      <w:pStyle w:val="Header"/>
    </w:pPr>
    <w:r>
      <w:t>University of Glasgow</w:t>
    </w:r>
    <w:r w:rsidR="00B60193">
      <w:t xml:space="preserve"> for </w:t>
    </w:r>
    <w:r w:rsidR="003517DD">
      <w:t>Life Science (Chemistry and B</w:t>
    </w:r>
    <w:r w:rsidR="00961547">
      <w:t>iology)</w:t>
    </w:r>
    <w:r w:rsidR="00B60193">
      <w:t xml:space="preserve"> programmes at </w:t>
    </w:r>
    <w:r w:rsidR="0016142C">
      <w:t xml:space="preserve">Ayrshire College, </w:t>
    </w:r>
    <w:r w:rsidR="007D4D53">
      <w:t xml:space="preserve">Glasgow Clyde, </w:t>
    </w:r>
    <w:r w:rsidR="00B60193">
      <w:t xml:space="preserve">Glasgow Kelvin, New College Lanarkshire </w:t>
    </w:r>
    <w:r w:rsidR="0016142C">
      <w:t xml:space="preserve">South Lanarkshire College </w:t>
    </w:r>
    <w:r w:rsidR="00B60193">
      <w:t>and West College Scotland</w:t>
    </w:r>
  </w:p>
  <w:p w:rsidR="004A665B" w:rsidRDefault="004A665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4A665B" w:rsidRPr="004A665B" w:rsidTr="00BE428B">
      <w:trPr>
        <w:trHeight w:val="300"/>
      </w:trPr>
      <w:tc>
        <w:tcPr>
          <w:tcW w:w="304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HEI</w:t>
          </w:r>
        </w:p>
      </w:tc>
      <w:tc>
        <w:tcPr>
          <w:tcW w:w="786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Degree name</w:t>
          </w:r>
        </w:p>
      </w:tc>
      <w:tc>
        <w:tcPr>
          <w:tcW w:w="2936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 xml:space="preserve">Profile grades </w:t>
          </w:r>
        </w:p>
      </w:tc>
      <w:tc>
        <w:tcPr>
          <w:tcW w:w="17096" w:type="dxa"/>
          <w:noWrap/>
          <w:hideMark/>
        </w:tcPr>
        <w:p w:rsidR="004A665B" w:rsidRPr="004A665B" w:rsidRDefault="003517DD" w:rsidP="004A665B">
          <w:pPr>
            <w:pStyle w:val="Header"/>
          </w:pPr>
          <w:r>
            <w:t>Special R</w:t>
          </w:r>
          <w:r w:rsidR="004A665B" w:rsidRPr="004A665B">
            <w:t>equirements</w:t>
          </w:r>
        </w:p>
      </w:tc>
    </w:tr>
  </w:tbl>
  <w:p w:rsidR="004A665B" w:rsidRDefault="004A665B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142C"/>
    <w:rsid w:val="001C4EBC"/>
    <w:rsid w:val="001D076A"/>
    <w:rsid w:val="003517DD"/>
    <w:rsid w:val="0040628E"/>
    <w:rsid w:val="004A665B"/>
    <w:rsid w:val="004C6F0B"/>
    <w:rsid w:val="004E0AC6"/>
    <w:rsid w:val="007D4D53"/>
    <w:rsid w:val="00843016"/>
    <w:rsid w:val="008C7DCC"/>
    <w:rsid w:val="008E11AB"/>
    <w:rsid w:val="00961547"/>
    <w:rsid w:val="00B60193"/>
    <w:rsid w:val="00BE33A0"/>
    <w:rsid w:val="00C442F0"/>
    <w:rsid w:val="00EE2D0A"/>
    <w:rsid w:val="00F4207E"/>
    <w:rsid w:val="00F51FA6"/>
    <w:rsid w:val="00F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2017-10-07T11:07:00Z</dcterms:created>
  <dcterms:modified xsi:type="dcterms:W3CDTF">2017-10-07T11:07:00Z</dcterms:modified>
</cp:coreProperties>
</file>