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4" w:type="dxa"/>
        <w:tblLook w:val="04A0" w:firstRow="1" w:lastRow="0" w:firstColumn="1" w:lastColumn="0" w:noHBand="0" w:noVBand="1"/>
      </w:tblPr>
      <w:tblGrid>
        <w:gridCol w:w="1466"/>
        <w:gridCol w:w="3600"/>
        <w:gridCol w:w="1420"/>
        <w:gridCol w:w="7688"/>
      </w:tblGrid>
      <w:tr w:rsidR="001A5B59" w:rsidRPr="00B9263D" w:rsidTr="00D10247">
        <w:trPr>
          <w:trHeight w:val="600"/>
        </w:trPr>
        <w:tc>
          <w:tcPr>
            <w:tcW w:w="14174" w:type="dxa"/>
            <w:gridSpan w:val="4"/>
            <w:noWrap/>
          </w:tcPr>
          <w:p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The University of Glasgow offers “a fantastic range of subjects”. Please ensure you have read and understood the degree structure, which is available here - </w:t>
            </w:r>
            <w:hyperlink r:id="rId6" w:history="1">
              <w:r w:rsidRPr="00F84434">
                <w:rPr>
                  <w:rStyle w:val="Hyperlink"/>
                  <w:rFonts w:eastAsia="Times New Roman" w:cstheme="minorHAnsi"/>
                  <w:lang w:eastAsia="en-GB"/>
                </w:rPr>
                <w:t>https://www.gla.ac.uk/undergraduate/choosingyourdegr</w:t>
              </w:r>
              <w:r w:rsidRPr="00F84434">
                <w:rPr>
                  <w:rStyle w:val="Hyperlink"/>
                  <w:rFonts w:eastAsia="Times New Roman" w:cstheme="minorHAnsi"/>
                  <w:lang w:eastAsia="en-GB"/>
                </w:rPr>
                <w:t>e</w:t>
              </w:r>
              <w:r w:rsidRPr="00F84434">
                <w:rPr>
                  <w:rStyle w:val="Hyperlink"/>
                  <w:rFonts w:eastAsia="Times New Roman" w:cstheme="minorHAnsi"/>
                  <w:lang w:eastAsia="en-GB"/>
                </w:rPr>
                <w:t>e/artssciencesocialsciences/</w:t>
              </w:r>
            </w:hyperlink>
          </w:p>
          <w:p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Progression from SWAP humanities programmes must be to the faculty of arts or social sciences. UCAS codes for science will not be accepted and students will be rejected. Please take care, especially in psychology, archaeology and geography.</w:t>
            </w:r>
          </w:p>
          <w:p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For languages, please select the beginners degree route. If you have previous study of a language to higher level then please contact the SWAP office.</w:t>
            </w:r>
          </w:p>
          <w:p w:rsidR="001A5B59" w:rsidRPr="00F84434" w:rsidRDefault="001A5B59" w:rsidP="001A5B59">
            <w:pPr>
              <w:rPr>
                <w:rFonts w:eastAsia="Times New Roman" w:cstheme="minorHAnsi"/>
                <w:color w:val="000000"/>
                <w:lang w:eastAsia="en-GB"/>
              </w:rPr>
            </w:pPr>
            <w:r w:rsidRPr="00F84434">
              <w:rPr>
                <w:rFonts w:eastAsia="Times New Roman" w:cstheme="minorHAnsi"/>
                <w:color w:val="000000"/>
                <w:lang w:eastAsia="en-GB"/>
              </w:rPr>
              <w:t xml:space="preserve">  </w:t>
            </w:r>
          </w:p>
        </w:tc>
      </w:tr>
      <w:tr w:rsidR="00B9263D" w:rsidRPr="00B9263D" w:rsidTr="00B9263D">
        <w:trPr>
          <w:trHeight w:val="6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Archaeology</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DA5D20">
            <w:pPr>
              <w:rPr>
                <w:rFonts w:eastAsia="Times New Roman" w:cstheme="minorHAnsi"/>
                <w:color w:val="000000"/>
                <w:lang w:eastAsia="en-GB"/>
              </w:rPr>
            </w:pPr>
            <w:r w:rsidRPr="00F84434">
              <w:rPr>
                <w:rFonts w:eastAsia="Times New Roman" w:cstheme="minorHAnsi"/>
                <w:color w:val="000000"/>
                <w:lang w:eastAsia="en-GB"/>
              </w:rPr>
              <w:t>Please ensure you use correct U</w:t>
            </w:r>
            <w:r w:rsidR="00DA5D20" w:rsidRPr="00F84434">
              <w:rPr>
                <w:rFonts w:eastAsia="Times New Roman" w:cstheme="minorHAnsi"/>
                <w:color w:val="000000"/>
                <w:lang w:eastAsia="en-GB"/>
              </w:rPr>
              <w:t>CAS</w:t>
            </w:r>
            <w:r w:rsidRPr="00F84434">
              <w:rPr>
                <w:rFonts w:eastAsia="Times New Roman" w:cstheme="minorHAnsi"/>
                <w:color w:val="000000"/>
                <w:lang w:eastAsia="en-GB"/>
              </w:rPr>
              <w:t xml:space="preserve"> code for social science / arts</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Arts &amp; Media Informatics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Business &amp; Management</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Business Economics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Central And East European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noWrap/>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Celtic Civilisation</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Celtic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Classics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Comparative Literature</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DA5D20" w:rsidRPr="00B9263D" w:rsidTr="00B9263D">
        <w:trPr>
          <w:trHeight w:val="300"/>
        </w:trPr>
        <w:tc>
          <w:tcPr>
            <w:tcW w:w="1466" w:type="dxa"/>
            <w:noWrap/>
          </w:tcPr>
          <w:p w:rsidR="00DA5D20" w:rsidRPr="00F84434" w:rsidRDefault="00DA5D20"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tcPr>
          <w:p w:rsidR="00DA5D20" w:rsidRPr="00F84434" w:rsidRDefault="00DA5D20" w:rsidP="00B9263D">
            <w:pPr>
              <w:rPr>
                <w:rFonts w:eastAsia="Times New Roman" w:cstheme="minorHAnsi"/>
                <w:lang w:eastAsia="en-GB"/>
              </w:rPr>
            </w:pPr>
            <w:r w:rsidRPr="00F84434">
              <w:rPr>
                <w:rFonts w:eastAsia="Times New Roman" w:cstheme="minorHAnsi"/>
                <w:lang w:eastAsia="en-GB"/>
              </w:rPr>
              <w:t>Community Development</w:t>
            </w:r>
          </w:p>
        </w:tc>
        <w:tc>
          <w:tcPr>
            <w:tcW w:w="1420" w:type="dxa"/>
            <w:noWrap/>
          </w:tcPr>
          <w:p w:rsidR="00DA5D20" w:rsidRPr="00F84434" w:rsidRDefault="00DA5D20" w:rsidP="00B9263D">
            <w:pPr>
              <w:rPr>
                <w:rFonts w:eastAsia="Times New Roman" w:cstheme="minorHAnsi"/>
                <w:lang w:eastAsia="en-GB"/>
              </w:rPr>
            </w:pPr>
            <w:r w:rsidRPr="00F84434">
              <w:rPr>
                <w:rFonts w:eastAsia="Times New Roman" w:cstheme="minorHAnsi"/>
                <w:lang w:eastAsia="en-GB"/>
              </w:rPr>
              <w:t>ABB</w:t>
            </w:r>
          </w:p>
        </w:tc>
        <w:tc>
          <w:tcPr>
            <w:tcW w:w="7688" w:type="dxa"/>
            <w:noWrap/>
          </w:tcPr>
          <w:p w:rsidR="00DA5D20" w:rsidRPr="00F84434" w:rsidRDefault="00DA5D20" w:rsidP="00B9263D">
            <w:pPr>
              <w:rPr>
                <w:rFonts w:eastAsia="Times New Roman" w:cstheme="minorHAnsi"/>
                <w:color w:val="FF0000"/>
                <w:lang w:eastAsia="en-GB"/>
              </w:rPr>
            </w:pPr>
            <w:r w:rsidRPr="00F84434">
              <w:rPr>
                <w:rFonts w:eastAsia="Times New Roman" w:cstheme="minorHAnsi"/>
                <w:lang w:eastAsia="en-GB"/>
              </w:rPr>
              <w:t>interview and experience required of working and volunteering in community development</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Digital Media  &amp; information Systems</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color w:val="FF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lastRenderedPageBreak/>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Economic And Social History</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 xml:space="preserve"> </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Economics</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English Language</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English Literature</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Film &amp; Television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French</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Gaelic</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6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Geography</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703820">
            <w:pPr>
              <w:rPr>
                <w:rFonts w:eastAsia="Times New Roman" w:cstheme="minorHAnsi"/>
                <w:color w:val="000000"/>
                <w:lang w:eastAsia="en-GB"/>
              </w:rPr>
            </w:pPr>
            <w:r w:rsidRPr="00F84434">
              <w:rPr>
                <w:rFonts w:eastAsia="Times New Roman" w:cstheme="minorHAnsi"/>
                <w:color w:val="000000"/>
                <w:lang w:eastAsia="en-GB"/>
              </w:rPr>
              <w:t>Please ensure you use correct U</w:t>
            </w:r>
            <w:r w:rsidR="00703820" w:rsidRPr="00F84434">
              <w:rPr>
                <w:rFonts w:eastAsia="Times New Roman" w:cstheme="minorHAnsi"/>
                <w:color w:val="000000"/>
                <w:lang w:eastAsia="en-GB"/>
              </w:rPr>
              <w:t>CAS</w:t>
            </w:r>
            <w:r w:rsidRPr="00F84434">
              <w:rPr>
                <w:rFonts w:eastAsia="Times New Roman" w:cstheme="minorHAnsi"/>
                <w:color w:val="000000"/>
                <w:lang w:eastAsia="en-GB"/>
              </w:rPr>
              <w:t xml:space="preserve"> code for social science / arts</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German</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Greek</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Hispanic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History</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History of Art</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Italian</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lastRenderedPageBreak/>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Latin</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7866C0" w:rsidRPr="00B9263D" w:rsidTr="00B9263D">
        <w:trPr>
          <w:trHeight w:val="300"/>
        </w:trPr>
        <w:tc>
          <w:tcPr>
            <w:tcW w:w="1466" w:type="dxa"/>
            <w:noWrap/>
          </w:tcPr>
          <w:p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tcPr>
          <w:p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Law</w:t>
            </w:r>
          </w:p>
        </w:tc>
        <w:tc>
          <w:tcPr>
            <w:tcW w:w="1420" w:type="dxa"/>
            <w:noWrap/>
          </w:tcPr>
          <w:p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AAA</w:t>
            </w:r>
          </w:p>
        </w:tc>
        <w:tc>
          <w:tcPr>
            <w:tcW w:w="7688" w:type="dxa"/>
          </w:tcPr>
          <w:p w:rsidR="007866C0" w:rsidRPr="00F84434" w:rsidRDefault="007866C0" w:rsidP="00B9263D">
            <w:pPr>
              <w:rPr>
                <w:rFonts w:eastAsia="Times New Roman" w:cstheme="minorHAnsi"/>
                <w:color w:val="000000"/>
                <w:lang w:eastAsia="en-GB"/>
              </w:rPr>
            </w:pPr>
            <w:r w:rsidRPr="00F84434">
              <w:rPr>
                <w:rFonts w:eastAsia="Times New Roman" w:cstheme="minorHAnsi"/>
                <w:color w:val="000000"/>
                <w:lang w:eastAsia="en-GB"/>
              </w:rPr>
              <w:t>Highly competitive degree. Applications from candidates encouraged. Interview and LNAT test. Please check University web site for further information. Law can be studied with a range of subjects.</w:t>
            </w:r>
            <w:r w:rsidR="00F84434">
              <w:rPr>
                <w:rFonts w:eastAsia="Times New Roman" w:cstheme="minorHAnsi"/>
                <w:color w:val="000000"/>
                <w:lang w:eastAsia="en-GB"/>
              </w:rPr>
              <w:t xml:space="preserve"> Welcome SWAP applicants.</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p w:rsidR="007866C0" w:rsidRPr="00F84434" w:rsidRDefault="007866C0" w:rsidP="00B9263D">
            <w:pPr>
              <w:rPr>
                <w:rFonts w:eastAsia="Times New Roman" w:cstheme="minorHAnsi"/>
                <w:color w:val="000000"/>
                <w:lang w:eastAsia="en-GB"/>
              </w:rPr>
            </w:pP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Music</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285"/>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Philosophy</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Politics</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Portuguese</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color w:val="FF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Public Policy</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lang w:eastAsia="en-GB"/>
              </w:rPr>
            </w:pPr>
          </w:p>
        </w:tc>
      </w:tr>
      <w:tr w:rsidR="00B9263D" w:rsidRPr="00B9263D" w:rsidTr="00B9263D">
        <w:trPr>
          <w:trHeight w:val="63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Default="00B9263D" w:rsidP="00B9263D">
            <w:pPr>
              <w:rPr>
                <w:rFonts w:eastAsia="Times New Roman" w:cstheme="minorHAnsi"/>
                <w:color w:val="000000"/>
                <w:lang w:eastAsia="en-GB"/>
              </w:rPr>
            </w:pPr>
            <w:r w:rsidRPr="00F84434">
              <w:rPr>
                <w:rFonts w:eastAsia="Times New Roman" w:cstheme="minorHAnsi"/>
                <w:color w:val="000000"/>
                <w:lang w:eastAsia="en-GB"/>
              </w:rPr>
              <w:t>Psychology**</w:t>
            </w:r>
          </w:p>
          <w:p w:rsidR="00F84434" w:rsidRDefault="00F84434" w:rsidP="00B9263D">
            <w:pPr>
              <w:rPr>
                <w:rFonts w:eastAsia="Times New Roman" w:cstheme="minorHAnsi"/>
                <w:color w:val="000000"/>
                <w:lang w:eastAsia="en-GB"/>
              </w:rPr>
            </w:pPr>
          </w:p>
          <w:p w:rsidR="00F84434" w:rsidRPr="00F84434" w:rsidRDefault="00F84434" w:rsidP="00B9263D">
            <w:pPr>
              <w:rPr>
                <w:rFonts w:eastAsia="Times New Roman" w:cstheme="minorHAnsi"/>
                <w:color w:val="000000"/>
                <w:lang w:eastAsia="en-GB"/>
              </w:rPr>
            </w:pPr>
            <w:r w:rsidRPr="00F84434">
              <w:rPr>
                <w:rFonts w:eastAsia="Times New Roman" w:cstheme="minorHAnsi"/>
                <w:color w:val="000000"/>
                <w:lang w:eastAsia="en-GB"/>
              </w:rPr>
              <w:t>For MA (Hons) use UCAS code C801</w:t>
            </w:r>
          </w:p>
          <w:p w:rsidR="00F84434" w:rsidRPr="00F84434" w:rsidRDefault="00F84434" w:rsidP="00B9263D">
            <w:pPr>
              <w:rPr>
                <w:rFonts w:eastAsia="Times New Roman" w:cstheme="minorHAnsi"/>
                <w:color w:val="000000"/>
                <w:lang w:eastAsia="en-GB"/>
              </w:rPr>
            </w:pPr>
            <w:r w:rsidRPr="00F84434">
              <w:rPr>
                <w:rFonts w:eastAsia="Times New Roman" w:cstheme="minorHAnsi"/>
                <w:color w:val="000000"/>
                <w:lang w:eastAsia="en-GB"/>
              </w:rPr>
              <w:t>For MA (soc sci) (hons) use UCAS code C802.</w:t>
            </w:r>
          </w:p>
          <w:p w:rsidR="00F84434" w:rsidRDefault="00F84434" w:rsidP="00B9263D">
            <w:pPr>
              <w:rPr>
                <w:rFonts w:eastAsia="Times New Roman" w:cstheme="minorHAnsi"/>
                <w:color w:val="000000"/>
                <w:lang w:eastAsia="en-GB"/>
              </w:rPr>
            </w:pPr>
          </w:p>
          <w:p w:rsidR="00F84434" w:rsidRPr="00F84434" w:rsidRDefault="00F84434" w:rsidP="00B9263D">
            <w:pPr>
              <w:rPr>
                <w:rFonts w:eastAsia="Times New Roman" w:cstheme="minorHAnsi"/>
                <w:b/>
                <w:color w:val="000000"/>
                <w:lang w:eastAsia="en-GB"/>
              </w:rPr>
            </w:pPr>
            <w:r>
              <w:rPr>
                <w:rFonts w:eastAsia="Times New Roman" w:cstheme="minorHAnsi"/>
                <w:b/>
                <w:color w:val="000000"/>
                <w:lang w:eastAsia="en-GB"/>
              </w:rPr>
              <w:t>Do not use C800 for the BSc at University of Glasgow you will be rejected.</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083B80" w:rsidRPr="00F84434" w:rsidRDefault="00B9263D" w:rsidP="00B9263D">
            <w:pPr>
              <w:rPr>
                <w:rFonts w:eastAsia="Times New Roman" w:cstheme="minorHAnsi"/>
                <w:color w:val="000000"/>
                <w:lang w:eastAsia="en-GB"/>
              </w:rPr>
            </w:pPr>
            <w:r w:rsidRPr="00F84434">
              <w:rPr>
                <w:rFonts w:eastAsia="Times New Roman" w:cstheme="minorHAnsi"/>
                <w:b/>
                <w:color w:val="000000"/>
                <w:lang w:eastAsia="en-GB"/>
              </w:rPr>
              <w:t>**If you are interested in Honours Psychology you must use the UCAS code for psychology for arts or social science to be considered.</w:t>
            </w:r>
            <w:r w:rsidRPr="00F84434">
              <w:rPr>
                <w:rFonts w:eastAsia="Times New Roman" w:cstheme="minorHAnsi"/>
                <w:color w:val="000000"/>
                <w:lang w:eastAsia="en-GB"/>
              </w:rPr>
              <w:t xml:space="preserve">  </w:t>
            </w:r>
            <w:r w:rsidR="00083B80" w:rsidRPr="00F84434">
              <w:rPr>
                <w:rFonts w:eastAsia="Times New Roman" w:cstheme="minorHAnsi"/>
                <w:color w:val="000000"/>
                <w:lang w:eastAsia="en-GB"/>
              </w:rPr>
              <w:t>Plus complete the SWAP additional stats for psychology prep for he materials.</w:t>
            </w:r>
          </w:p>
          <w:p w:rsidR="00B9263D" w:rsidRPr="00F84434" w:rsidRDefault="00083B80" w:rsidP="00083B80">
            <w:pPr>
              <w:rPr>
                <w:rFonts w:eastAsia="Times New Roman" w:cstheme="minorHAnsi"/>
                <w:color w:val="000000"/>
                <w:lang w:eastAsia="en-GB"/>
              </w:rPr>
            </w:pPr>
            <w:r w:rsidRPr="00F84434">
              <w:rPr>
                <w:rFonts w:eastAsia="Times New Roman" w:cstheme="minorHAnsi"/>
                <w:color w:val="000000"/>
                <w:lang w:eastAsia="en-GB"/>
              </w:rPr>
              <w:t xml:space="preserve">Students at New College Lanarkshire, Glasgow Clyde at Anniesland and the Law, Business and Finance students may apply.  They will require to prove they have the statistical competency for psychology through receiving additional profile information on their ability related to how well they have done on psychology based units / numeracy / maths and </w:t>
            </w:r>
            <w:r w:rsidR="00F84434">
              <w:rPr>
                <w:rFonts w:eastAsia="Times New Roman" w:cstheme="minorHAnsi"/>
                <w:color w:val="000000"/>
                <w:lang w:eastAsia="en-GB"/>
              </w:rPr>
              <w:t xml:space="preserve">pass </w:t>
            </w:r>
            <w:r w:rsidRPr="00F84434">
              <w:rPr>
                <w:rFonts w:eastAsia="Times New Roman" w:cstheme="minorHAnsi"/>
                <w:color w:val="000000"/>
                <w:lang w:eastAsia="en-GB"/>
              </w:rPr>
              <w:t>the SWAP stats for psychology.</w:t>
            </w: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Russian</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Scottish History</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bookmarkStart w:id="0" w:name="_GoBack"/>
            <w:bookmarkEnd w:id="0"/>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lastRenderedPageBreak/>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Scottish Literature</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University of Glasgow</w:t>
            </w:r>
          </w:p>
        </w:tc>
        <w:tc>
          <w:tcPr>
            <w:tcW w:w="360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Sociology</w:t>
            </w:r>
          </w:p>
        </w:tc>
        <w:tc>
          <w:tcPr>
            <w:tcW w:w="1420" w:type="dxa"/>
            <w:noWrap/>
            <w:hideMark/>
          </w:tcPr>
          <w:p w:rsidR="00B9263D" w:rsidRPr="00F84434" w:rsidRDefault="00B9263D" w:rsidP="00B9263D">
            <w:pPr>
              <w:rPr>
                <w:rFonts w:eastAsia="Times New Roman" w:cstheme="minorHAnsi"/>
                <w:lang w:eastAsia="en-GB"/>
              </w:rPr>
            </w:pPr>
            <w:r w:rsidRPr="00F84434">
              <w:rPr>
                <w:rFonts w:eastAsia="Times New Roman" w:cstheme="minorHAnsi"/>
                <w:lang w:eastAsia="en-GB"/>
              </w:rPr>
              <w:t>ABB</w:t>
            </w:r>
          </w:p>
        </w:tc>
        <w:tc>
          <w:tcPr>
            <w:tcW w:w="7688" w:type="dxa"/>
            <w:noWrap/>
            <w:hideMark/>
          </w:tcPr>
          <w:p w:rsidR="00B9263D" w:rsidRPr="00F84434" w:rsidRDefault="00B9263D" w:rsidP="00B9263D">
            <w:pPr>
              <w:rPr>
                <w:rFonts w:eastAsia="Times New Roman" w:cstheme="minorHAnsi"/>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Spanish</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Theatre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B9263D" w:rsidRPr="00B9263D" w:rsidTr="00B9263D">
        <w:trPr>
          <w:trHeight w:val="300"/>
        </w:trPr>
        <w:tc>
          <w:tcPr>
            <w:tcW w:w="1466"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Theology &amp; Religious Studies</w:t>
            </w:r>
          </w:p>
        </w:tc>
        <w:tc>
          <w:tcPr>
            <w:tcW w:w="1420" w:type="dxa"/>
            <w:noWrap/>
            <w:hideMark/>
          </w:tcPr>
          <w:p w:rsidR="00B9263D" w:rsidRPr="00F84434" w:rsidRDefault="00B9263D" w:rsidP="00B9263D">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hideMark/>
          </w:tcPr>
          <w:p w:rsidR="00B9263D" w:rsidRPr="00F84434" w:rsidRDefault="00B9263D" w:rsidP="00B9263D">
            <w:pPr>
              <w:rPr>
                <w:rFonts w:eastAsia="Times New Roman" w:cstheme="minorHAnsi"/>
                <w:color w:val="000000"/>
                <w:lang w:eastAsia="en-GB"/>
              </w:rPr>
            </w:pPr>
          </w:p>
        </w:tc>
      </w:tr>
      <w:tr w:rsidR="00DA5D20" w:rsidRPr="00B9263D" w:rsidTr="007866C0">
        <w:trPr>
          <w:trHeight w:val="300"/>
        </w:trPr>
        <w:tc>
          <w:tcPr>
            <w:tcW w:w="1466" w:type="dxa"/>
            <w:noWrap/>
          </w:tcPr>
          <w:p w:rsidR="00DA5D20" w:rsidRPr="00F84434" w:rsidRDefault="00DA5D20" w:rsidP="008940A3">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tcPr>
          <w:p w:rsidR="00DA5D20" w:rsidRPr="00F84434" w:rsidRDefault="00DA5D20" w:rsidP="008940A3">
            <w:pPr>
              <w:rPr>
                <w:rFonts w:eastAsia="Times New Roman" w:cstheme="minorHAnsi"/>
                <w:color w:val="000000"/>
                <w:lang w:eastAsia="en-GB"/>
              </w:rPr>
            </w:pPr>
            <w:r w:rsidRPr="00F84434">
              <w:rPr>
                <w:rFonts w:eastAsia="Times New Roman" w:cstheme="minorHAnsi"/>
                <w:color w:val="000000"/>
                <w:lang w:eastAsia="en-GB"/>
              </w:rPr>
              <w:t>Religious and philosophical education</w:t>
            </w:r>
          </w:p>
        </w:tc>
        <w:tc>
          <w:tcPr>
            <w:tcW w:w="1420" w:type="dxa"/>
            <w:noWrap/>
          </w:tcPr>
          <w:p w:rsidR="00DA5D20" w:rsidRPr="00F84434" w:rsidRDefault="00DA5D20" w:rsidP="008940A3">
            <w:pPr>
              <w:rPr>
                <w:rFonts w:eastAsia="Times New Roman" w:cstheme="minorHAnsi"/>
                <w:color w:val="000000"/>
                <w:lang w:eastAsia="en-GB"/>
              </w:rPr>
            </w:pPr>
            <w:r w:rsidRPr="00F84434">
              <w:rPr>
                <w:rFonts w:eastAsia="Times New Roman" w:cstheme="minorHAnsi"/>
                <w:color w:val="000000"/>
                <w:lang w:eastAsia="en-GB"/>
              </w:rPr>
              <w:t>ABB</w:t>
            </w:r>
          </w:p>
        </w:tc>
        <w:tc>
          <w:tcPr>
            <w:tcW w:w="7688" w:type="dxa"/>
          </w:tcPr>
          <w:p w:rsidR="00DA5D20" w:rsidRPr="00F84434" w:rsidRDefault="00DA5D20" w:rsidP="008940A3">
            <w:pPr>
              <w:rPr>
                <w:rFonts w:eastAsia="Times New Roman" w:cstheme="minorHAnsi"/>
                <w:color w:val="000000"/>
                <w:lang w:eastAsia="en-GB"/>
              </w:rPr>
            </w:pPr>
            <w:r w:rsidRPr="00F84434">
              <w:rPr>
                <w:rFonts w:eastAsia="Times New Roman" w:cstheme="minorHAnsi"/>
                <w:color w:val="000000"/>
                <w:lang w:eastAsia="en-GB"/>
              </w:rPr>
              <w:t xml:space="preserve">National 5 Maths </w:t>
            </w:r>
            <w:r w:rsidR="00083B80" w:rsidRPr="00F84434">
              <w:rPr>
                <w:rFonts w:eastAsia="Times New Roman" w:cstheme="minorHAnsi"/>
                <w:color w:val="000000"/>
                <w:lang w:eastAsia="en-GB"/>
              </w:rPr>
              <w:t xml:space="preserve">external exam </w:t>
            </w:r>
            <w:r w:rsidRPr="00F84434">
              <w:rPr>
                <w:rFonts w:eastAsia="Times New Roman" w:cstheme="minorHAnsi"/>
                <w:color w:val="000000"/>
                <w:lang w:eastAsia="en-GB"/>
              </w:rPr>
              <w:t>will be required</w:t>
            </w:r>
            <w:r w:rsidR="00083B80" w:rsidRPr="00F84434">
              <w:rPr>
                <w:rFonts w:eastAsia="Times New Roman" w:cstheme="minorHAnsi"/>
                <w:color w:val="000000"/>
                <w:lang w:eastAsia="en-GB"/>
              </w:rPr>
              <w:t xml:space="preserve"> at a B grade.</w:t>
            </w:r>
          </w:p>
        </w:tc>
      </w:tr>
      <w:tr w:rsidR="007866C0" w:rsidRPr="00B9263D" w:rsidTr="007866C0">
        <w:trPr>
          <w:trHeight w:val="300"/>
        </w:trPr>
        <w:tc>
          <w:tcPr>
            <w:tcW w:w="1466" w:type="dxa"/>
            <w:noWrap/>
          </w:tcPr>
          <w:p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University of Glasgow</w:t>
            </w:r>
          </w:p>
        </w:tc>
        <w:tc>
          <w:tcPr>
            <w:tcW w:w="3600" w:type="dxa"/>
            <w:noWrap/>
          </w:tcPr>
          <w:p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Accountancy &amp; Finance</w:t>
            </w:r>
          </w:p>
        </w:tc>
        <w:tc>
          <w:tcPr>
            <w:tcW w:w="1420" w:type="dxa"/>
            <w:noWrap/>
          </w:tcPr>
          <w:p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AAA</w:t>
            </w:r>
          </w:p>
        </w:tc>
        <w:tc>
          <w:tcPr>
            <w:tcW w:w="7688" w:type="dxa"/>
          </w:tcPr>
          <w:p w:rsidR="007866C0" w:rsidRPr="00F84434" w:rsidRDefault="007866C0" w:rsidP="008940A3">
            <w:pPr>
              <w:rPr>
                <w:rFonts w:eastAsia="Times New Roman" w:cstheme="minorHAnsi"/>
                <w:color w:val="000000"/>
                <w:lang w:eastAsia="en-GB"/>
              </w:rPr>
            </w:pPr>
            <w:r w:rsidRPr="00F84434">
              <w:rPr>
                <w:rFonts w:eastAsia="Times New Roman" w:cstheme="minorHAnsi"/>
                <w:color w:val="000000"/>
                <w:lang w:eastAsia="en-GB"/>
              </w:rPr>
              <w:t>Higher Maths units required</w:t>
            </w:r>
          </w:p>
        </w:tc>
      </w:tr>
    </w:tbl>
    <w:p w:rsidR="008E11AB" w:rsidRPr="00961547" w:rsidRDefault="008E11AB"/>
    <w:sectPr w:rsidR="008E11AB" w:rsidRPr="00961547" w:rsidSect="00B6019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9B" w:rsidRDefault="0089419B" w:rsidP="00B60193">
      <w:pPr>
        <w:spacing w:after="0" w:line="240" w:lineRule="auto"/>
      </w:pPr>
      <w:r>
        <w:separator/>
      </w:r>
    </w:p>
  </w:endnote>
  <w:endnote w:type="continuationSeparator" w:id="0">
    <w:p w:rsidR="0089419B" w:rsidRDefault="0089419B"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9B" w:rsidRDefault="0089419B" w:rsidP="00B60193">
      <w:pPr>
        <w:spacing w:after="0" w:line="240" w:lineRule="auto"/>
      </w:pPr>
      <w:r>
        <w:separator/>
      </w:r>
    </w:p>
  </w:footnote>
  <w:footnote w:type="continuationSeparator" w:id="0">
    <w:p w:rsidR="0089419B" w:rsidRDefault="0089419B"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93" w:rsidRDefault="00B60193">
    <w:pPr>
      <w:pStyle w:val="Header"/>
    </w:pPr>
    <w:r>
      <w:t>Progression Routes 201</w:t>
    </w:r>
    <w:r w:rsidR="00F84434">
      <w:t>8</w:t>
    </w:r>
    <w:r w:rsidR="001A5B59">
      <w:t xml:space="preserve"> </w:t>
    </w:r>
    <w:r>
      <w:t>– 201</w:t>
    </w:r>
    <w:r w:rsidR="00F84434">
      <w:t>9</w:t>
    </w:r>
    <w:r>
      <w:t xml:space="preserve"> </w:t>
    </w:r>
    <w:r w:rsidR="007E462F">
      <w:t>Humanities</w:t>
    </w:r>
  </w:p>
  <w:p w:rsidR="00B60193" w:rsidRDefault="00B9263D">
    <w:pPr>
      <w:pStyle w:val="Header"/>
    </w:pPr>
    <w:r>
      <w:t>Glasgow University</w:t>
    </w:r>
    <w:r w:rsidR="00B60193">
      <w:t xml:space="preserve"> for </w:t>
    </w:r>
    <w:r w:rsidR="007E462F">
      <w:t>Humanities</w:t>
    </w:r>
    <w:r w:rsidR="00B60193">
      <w:t xml:space="preserve"> programmes at </w:t>
    </w:r>
    <w:r w:rsidR="007E462F">
      <w:t xml:space="preserve">Ayrshire, Forth Valley, Glasgow Clyde, Glasgow Kelvin, New College Lanarkshire, South Lanarkshire and West College Scotland.  </w:t>
    </w:r>
  </w:p>
  <w:p w:rsidR="00B60193" w:rsidRDefault="00B60193">
    <w:pPr>
      <w:pStyle w:val="Header"/>
    </w:pPr>
  </w:p>
  <w:tbl>
    <w:tblPr>
      <w:tblStyle w:val="TableGrid"/>
      <w:tblW w:w="0" w:type="auto"/>
      <w:tblLook w:val="04A0" w:firstRow="1" w:lastRow="0" w:firstColumn="1" w:lastColumn="0" w:noHBand="0" w:noVBand="1"/>
    </w:tblPr>
    <w:tblGrid>
      <w:gridCol w:w="1445"/>
      <w:gridCol w:w="3542"/>
      <w:gridCol w:w="1400"/>
      <w:gridCol w:w="7561"/>
    </w:tblGrid>
    <w:tr w:rsidR="00973596" w:rsidRPr="00973596" w:rsidTr="00BE428B">
      <w:trPr>
        <w:trHeight w:val="300"/>
      </w:trPr>
      <w:tc>
        <w:tcPr>
          <w:tcW w:w="3040" w:type="dxa"/>
          <w:noWrap/>
          <w:hideMark/>
        </w:tcPr>
        <w:p w:rsidR="00973596" w:rsidRPr="00973596" w:rsidRDefault="00973596" w:rsidP="00973596">
          <w:pPr>
            <w:pStyle w:val="Header"/>
          </w:pPr>
          <w:r w:rsidRPr="00973596">
            <w:t>HEI</w:t>
          </w:r>
        </w:p>
      </w:tc>
      <w:tc>
        <w:tcPr>
          <w:tcW w:w="7860" w:type="dxa"/>
          <w:noWrap/>
          <w:hideMark/>
        </w:tcPr>
        <w:p w:rsidR="00973596" w:rsidRPr="00973596" w:rsidRDefault="00973596" w:rsidP="00973596">
          <w:pPr>
            <w:pStyle w:val="Header"/>
          </w:pPr>
          <w:r w:rsidRPr="00973596">
            <w:t>Degree name</w:t>
          </w:r>
        </w:p>
      </w:tc>
      <w:tc>
        <w:tcPr>
          <w:tcW w:w="2936" w:type="dxa"/>
          <w:noWrap/>
          <w:hideMark/>
        </w:tcPr>
        <w:p w:rsidR="00973596" w:rsidRPr="00973596" w:rsidRDefault="00973596" w:rsidP="00973596">
          <w:pPr>
            <w:pStyle w:val="Header"/>
          </w:pPr>
          <w:r w:rsidRPr="00973596">
            <w:t xml:space="preserve">Profile grades </w:t>
          </w:r>
        </w:p>
      </w:tc>
      <w:tc>
        <w:tcPr>
          <w:tcW w:w="17096" w:type="dxa"/>
          <w:noWrap/>
          <w:hideMark/>
        </w:tcPr>
        <w:p w:rsidR="00973596" w:rsidRPr="00973596" w:rsidRDefault="007E462F" w:rsidP="00973596">
          <w:pPr>
            <w:pStyle w:val="Header"/>
          </w:pPr>
          <w:r>
            <w:t>Special R</w:t>
          </w:r>
          <w:r w:rsidR="00973596" w:rsidRPr="00973596">
            <w:t>equirements</w:t>
          </w:r>
        </w:p>
      </w:tc>
    </w:tr>
  </w:tbl>
  <w:p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83B80"/>
    <w:rsid w:val="00160AEE"/>
    <w:rsid w:val="001A5B59"/>
    <w:rsid w:val="001C4EBC"/>
    <w:rsid w:val="002A5A30"/>
    <w:rsid w:val="0040628E"/>
    <w:rsid w:val="00416171"/>
    <w:rsid w:val="00444787"/>
    <w:rsid w:val="004843FA"/>
    <w:rsid w:val="0055307E"/>
    <w:rsid w:val="005B3F7D"/>
    <w:rsid w:val="006205F2"/>
    <w:rsid w:val="006A2E58"/>
    <w:rsid w:val="00703820"/>
    <w:rsid w:val="007866C0"/>
    <w:rsid w:val="007D4D53"/>
    <w:rsid w:val="007E462F"/>
    <w:rsid w:val="00857DF5"/>
    <w:rsid w:val="00870A58"/>
    <w:rsid w:val="0089419B"/>
    <w:rsid w:val="008C7DCC"/>
    <w:rsid w:val="008E11AB"/>
    <w:rsid w:val="00961547"/>
    <w:rsid w:val="00973596"/>
    <w:rsid w:val="00A23E82"/>
    <w:rsid w:val="00B60193"/>
    <w:rsid w:val="00B9263D"/>
    <w:rsid w:val="00BE33A0"/>
    <w:rsid w:val="00C94451"/>
    <w:rsid w:val="00DA5D20"/>
    <w:rsid w:val="00EE2D0A"/>
    <w:rsid w:val="00F51FA6"/>
    <w:rsid w:val="00F84434"/>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A649"/>
  <w15:docId w15:val="{79E16F2E-31AE-41FC-AE9E-125F2BE3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 w:type="character" w:styleId="FollowedHyperlink">
    <w:name w:val="FollowedHyperlink"/>
    <w:basedOn w:val="DefaultParagraphFont"/>
    <w:uiPriority w:val="99"/>
    <w:semiHidden/>
    <w:unhideWhenUsed/>
    <w:rsid w:val="00F84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undergraduate/choosingyourdegree/artssciencesocialscien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Kenneth Anderson</cp:lastModifiedBy>
  <cp:revision>2</cp:revision>
  <cp:lastPrinted>2017-10-13T08:51:00Z</cp:lastPrinted>
  <dcterms:created xsi:type="dcterms:W3CDTF">2018-10-18T16:10:00Z</dcterms:created>
  <dcterms:modified xsi:type="dcterms:W3CDTF">2018-10-18T16:10:00Z</dcterms:modified>
</cp:coreProperties>
</file>