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AD" w:rsidRDefault="00EF33A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AA: </w:t>
      </w:r>
    </w:p>
    <w:p w:rsidR="00EF33AD" w:rsidRDefault="00EF33A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I’m back again with Neil Johnston and Richard Wood from the ‘Men into Professional Care’ 2019-20 class. They’re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going to talk about support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–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the kind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of support that might be needed,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whether you were expecting to need that support or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if it came as a surprise to you, or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how you fe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lt about asking for support. W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hat kind of forms doe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 this support take? H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ow you go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about putting that into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place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whether it's formal through the co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llege or informal through peers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.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So, over to you guys. </w:t>
      </w:r>
    </w:p>
    <w:p w:rsidR="00EF33AD" w:rsidRDefault="00EF33A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</w:p>
    <w:p w:rsidR="00594F28" w:rsidRDefault="00EF33A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NJ: </w:t>
      </w:r>
    </w:p>
    <w:p w:rsidR="00594F28" w:rsidRDefault="00EF33AD" w:rsidP="00594F28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For myself, when I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hought about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‘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support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’ and what that meant to me and what it looked like when I started this journey, there were a few things that came to mind. The first thing 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was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that we have a massive opportunity –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and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anybody does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– to support each other as a team, with your classmates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when you start the journey. I think if you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look at it that way it can be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hugely beneficial as the year goes on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to help each other out. Talk to each other, share learning with each other, share expectations, any fears, anything that’s on your mind, and that can be a huge support. Even if it’s ten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minutes before your day begins, when you’re i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n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the canteen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or it’s ten minutes when the day ends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to discuss something that was on your mind. I think that helps. It helped </w:t>
      </w:r>
      <w:r w:rsidRPr="00CE6C09">
        <w:rPr>
          <w:rStyle w:val="normaltextrun"/>
          <w:rFonts w:ascii="Calibri" w:hAnsi="Calibri" w:cs="Calibri"/>
          <w:i/>
          <w:color w:val="000000"/>
          <w:shd w:val="clear" w:color="auto" w:fill="FFFFFF"/>
          <w:lang w:val="en-US"/>
        </w:rPr>
        <w:t>me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, anyway, massively.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</w:p>
    <w:p w:rsidR="00594F28" w:rsidRDefault="00594F28" w:rsidP="00594F28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</w:p>
    <w:p w:rsidR="00594F28" w:rsidRDefault="00EF33A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RW: </w:t>
      </w:r>
    </w:p>
    <w:p w:rsidR="000A1DBD" w:rsidRDefault="000A1DB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So, for myself,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594F28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the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support was something that was really important for me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 I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t's something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that I'm quite open about now, but hadn't been previously.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I've suffered all the way through my life with some mental health issues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 I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n my work history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 it was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something that I kept very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594F28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very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hidden, but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when I decided to come back to educat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ion and to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start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this process I decided that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was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somethin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g I wasn't going to do anymore. That's been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an important part of </w:t>
      </w:r>
      <w:r w:rsidR="00594F28"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m</w:t>
      </w:r>
      <w:r>
        <w:rPr>
          <w:rStyle w:val="spellingerror"/>
          <w:rFonts w:ascii="Calibri" w:hAnsi="Calibri" w:cs="Calibri"/>
          <w:color w:val="000000"/>
          <w:shd w:val="clear" w:color="auto" w:fill="FFFFFF"/>
          <w:lang w:val="en-US"/>
        </w:rPr>
        <w:t>y own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recovery process. </w:t>
      </w:r>
    </w:p>
    <w:p w:rsidR="000A1DBD" w:rsidRDefault="000A1DB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</w:p>
    <w:p w:rsidR="00CE6C09" w:rsidRDefault="000A1DB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So, for the first time, I was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quite open and honest regarding the support that I may need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 And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all I can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say is that 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[…]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there has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been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nothing short of good support.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B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ased on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some answers on my application,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 was invited to come in for a 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eeds assessment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,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which was great,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no problem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. And off the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back of that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the college created what was called an </w:t>
      </w:r>
      <w:r w:rsidR="00594F28">
        <w:rPr>
          <w:rStyle w:val="dictationcorrection"/>
          <w:rFonts w:ascii="Calibri" w:hAnsi="Calibri" w:cs="Calibri"/>
          <w:color w:val="000000"/>
          <w:shd w:val="clear" w:color="auto" w:fill="FFFFFF"/>
          <w:lang w:val="en-US"/>
        </w:rPr>
        <w:t>E</w:t>
      </w:r>
      <w:r>
        <w:rPr>
          <w:rStyle w:val="dictationcorrection"/>
          <w:rFonts w:ascii="Calibri" w:hAnsi="Calibri" w:cs="Calibri"/>
          <w:color w:val="000000"/>
          <w:shd w:val="clear" w:color="auto" w:fill="FFFFFF"/>
          <w:lang w:val="en-US"/>
        </w:rPr>
        <w:t>LS (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extended learning support)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assessment for me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 T</w:t>
      </w:r>
      <w:r w:rsidR="00594F28">
        <w:rPr>
          <w:rStyle w:val="dictationcorrection"/>
          <w:rFonts w:ascii="Calibri" w:hAnsi="Calibri" w:cs="Calibri"/>
          <w:color w:val="000000"/>
          <w:shd w:val="clear" w:color="auto" w:fill="FFFFFF"/>
          <w:lang w:val="en-US"/>
        </w:rPr>
        <w:t>h</w:t>
      </w:r>
      <w:r>
        <w:rPr>
          <w:rStyle w:val="dictationcorrection"/>
          <w:rFonts w:ascii="Calibri" w:hAnsi="Calibri" w:cs="Calibri"/>
          <w:color w:val="000000"/>
          <w:shd w:val="clear" w:color="auto" w:fill="FFFFFF"/>
          <w:lang w:val="en-US"/>
        </w:rPr>
        <w:t>at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just basically explains any extra s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upport that I may need and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make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sure that all the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tutor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 are aware of what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I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potentially might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need,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what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has been agreed </w:t>
      </w:r>
      <w:r w:rsidR="00594F28">
        <w:rPr>
          <w:rStyle w:val="dictationcorrection"/>
          <w:rFonts w:ascii="Calibri" w:hAnsi="Calibri" w:cs="Calibri"/>
          <w:color w:val="000000"/>
          <w:shd w:val="clear" w:color="auto" w:fill="FFFFFF"/>
          <w:lang w:val="en-US"/>
        </w:rPr>
        <w:t>and what's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available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.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 haven't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needed to really use it so far,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but it's really comforting to know that it's there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. </w:t>
      </w:r>
    </w:p>
    <w:p w:rsidR="00CE6C09" w:rsidRDefault="00CE6C09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</w:p>
    <w:p w:rsidR="00594F28" w:rsidRDefault="000A1DB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The whole process was painless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and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reassuring. I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 was a very positive thing to do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,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so I would recommend that if anybody feels that they need a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ny sort of support for anything, physical,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mental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, whatever, 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 would recommend being as open a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nd honest about it as possible. Y</w:t>
      </w:r>
      <w:r w:rsidR="00594F2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ou're not going to get anything negative from the college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. </w:t>
      </w:r>
    </w:p>
    <w:p w:rsidR="00594F28" w:rsidRDefault="00594F28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</w:p>
    <w:p w:rsidR="000A1DBD" w:rsidRDefault="00EF33A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NJ: </w:t>
      </w:r>
    </w:p>
    <w:p w:rsidR="000A1DBD" w:rsidRDefault="000A1DBD" w:rsidP="000A1DB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The other thing that I thought was a huge piece of 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support, though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I wasn't really aware of at the time, was the Prep for HE work. Looking back, I think I looked at that as it was just another class, it was what had to be done, and I had to make sure it was up to date. It wasn’t until probably the last three or four months that I looked back on that and could see the real benefit of it, how much 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it sat beside each unit or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each class. There’s so much information there, whether it be reading, or tips for listening, re</w:t>
      </w:r>
      <w:r w:rsidR="00EF33A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search tips – 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here’s loads within it. If you use it really well and wisely, it can sit beside units like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Comms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CE6C0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[…]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or when you’re doing asse</w:t>
      </w:r>
      <w:r w:rsidR="00EF33A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ssments and exams. 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hat’s a huge piece of support we have available to us, if we use it in the correct way or if we take in as much of it as we possibly can. </w:t>
      </w:r>
    </w:p>
    <w:p w:rsidR="000A1DBD" w:rsidRDefault="000A1DB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</w:p>
    <w:sectPr w:rsidR="000A1DBD" w:rsidSect="00EC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20"/>
  <w:characterSpacingControl w:val="doNotCompress"/>
  <w:compat/>
  <w:rsids>
    <w:rsidRoot w:val="00594F28"/>
    <w:rsid w:val="000041CC"/>
    <w:rsid w:val="00025F1D"/>
    <w:rsid w:val="00045ECA"/>
    <w:rsid w:val="000A1DBD"/>
    <w:rsid w:val="000A72ED"/>
    <w:rsid w:val="0034324C"/>
    <w:rsid w:val="00536310"/>
    <w:rsid w:val="00594F28"/>
    <w:rsid w:val="008A69BF"/>
    <w:rsid w:val="0090063E"/>
    <w:rsid w:val="00C01351"/>
    <w:rsid w:val="00C45B13"/>
    <w:rsid w:val="00CC1A66"/>
    <w:rsid w:val="00CE6C09"/>
    <w:rsid w:val="00D14DC4"/>
    <w:rsid w:val="00E33DA9"/>
    <w:rsid w:val="00EB323E"/>
    <w:rsid w:val="00EC0432"/>
    <w:rsid w:val="00EC2F41"/>
    <w:rsid w:val="00E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4F28"/>
  </w:style>
  <w:style w:type="character" w:customStyle="1" w:styleId="spellingerror">
    <w:name w:val="spellingerror"/>
    <w:basedOn w:val="DefaultParagraphFont"/>
    <w:rsid w:val="00594F28"/>
  </w:style>
  <w:style w:type="character" w:customStyle="1" w:styleId="dictationcorrection">
    <w:name w:val="dictationcorrection"/>
    <w:basedOn w:val="DefaultParagraphFont"/>
    <w:rsid w:val="00594F28"/>
  </w:style>
  <w:style w:type="character" w:customStyle="1" w:styleId="eop">
    <w:name w:val="eop"/>
    <w:basedOn w:val="DefaultParagraphFont"/>
    <w:rsid w:val="0059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Angus</dc:creator>
  <cp:lastModifiedBy>Amy Angus</cp:lastModifiedBy>
  <cp:revision>3</cp:revision>
  <dcterms:created xsi:type="dcterms:W3CDTF">2020-06-02T10:23:00Z</dcterms:created>
  <dcterms:modified xsi:type="dcterms:W3CDTF">2020-06-02T13:11:00Z</dcterms:modified>
</cp:coreProperties>
</file>