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C37BC" w14:textId="6A9F806A" w:rsidR="00A32F92" w:rsidRDefault="00A32F92">
      <w:r>
        <w:t>Tutor update 7</w:t>
      </w:r>
      <w:r w:rsidRPr="00A32F92">
        <w:rPr>
          <w:vertAlign w:val="superscript"/>
        </w:rPr>
        <w:t>th</w:t>
      </w:r>
      <w:r>
        <w:t xml:space="preserve"> September</w:t>
      </w:r>
    </w:p>
    <w:p w14:paraId="040E63EA" w14:textId="1814F856" w:rsidR="00A32F92" w:rsidRDefault="00A32F92">
      <w:r>
        <w:t>I hope this email finds you all well.</w:t>
      </w:r>
    </w:p>
    <w:p w14:paraId="7D2B2E4C" w14:textId="073E8B4D" w:rsidR="00A32F92" w:rsidRDefault="00A32F92">
      <w:r>
        <w:t xml:space="preserve">Popping a note over just to update on progress with prep for he </w:t>
      </w:r>
      <w:proofErr w:type="gramStart"/>
      <w:r>
        <w:t>work</w:t>
      </w:r>
      <w:proofErr w:type="gramEnd"/>
      <w:r>
        <w:t xml:space="preserve"> and </w:t>
      </w:r>
      <w:r w:rsidR="001B0005">
        <w:t>updates o</w:t>
      </w:r>
      <w:r w:rsidR="00BD055D">
        <w:t>n</w:t>
      </w:r>
      <w:r>
        <w:t xml:space="preserve"> the tutor guidance and support booklets.</w:t>
      </w:r>
    </w:p>
    <w:p w14:paraId="183CD6D8" w14:textId="0F6A0DBC" w:rsidR="00A32F92" w:rsidRDefault="00A32F92">
      <w:r>
        <w:t>For prep for he, 02 Intro to prep for he goes live today for students. A few students have already jumped ahead with this. Which was good as it has allowed us to check out the reflection tool at the end of the lesson.</w:t>
      </w:r>
    </w:p>
    <w:p w14:paraId="31220765" w14:textId="2D993C2C" w:rsidR="00A32F92" w:rsidRDefault="00A32F92">
      <w:r>
        <w:t>Just a few observations from our first few weeks. If you can let students know this, that will be grand.</w:t>
      </w:r>
    </w:p>
    <w:p w14:paraId="3AEA229C" w14:textId="75DD9FB2" w:rsidR="00A32F92" w:rsidRPr="00A32F92" w:rsidRDefault="00A32F92" w:rsidP="00A32F92">
      <w:pPr>
        <w:numPr>
          <w:ilvl w:val="0"/>
          <w:numId w:val="1"/>
        </w:numPr>
      </w:pPr>
      <w:r w:rsidRPr="00A32F92">
        <w:t xml:space="preserve">Students will be prompted to register as SWAP students as part of </w:t>
      </w:r>
      <w:r w:rsidR="001B0005">
        <w:t>i</w:t>
      </w:r>
      <w:r w:rsidRPr="00A32F92">
        <w:t>nduction.</w:t>
      </w:r>
    </w:p>
    <w:p w14:paraId="18A0811C" w14:textId="7B3B6530" w:rsidR="001B0005" w:rsidRDefault="00A32F92" w:rsidP="00A32F92">
      <w:pPr>
        <w:numPr>
          <w:ilvl w:val="0"/>
          <w:numId w:val="1"/>
        </w:numPr>
      </w:pPr>
      <w:r w:rsidRPr="00A32F92">
        <w:rPr>
          <w:b/>
          <w:bCs/>
        </w:rPr>
        <w:t>We don’t send out confirmation emails to confirm students are registered</w:t>
      </w:r>
      <w:r w:rsidRPr="00A32F92">
        <w:t xml:space="preserve">. If they click ‘register’, </w:t>
      </w:r>
      <w:r w:rsidR="005D759A" w:rsidRPr="00A32F92">
        <w:t>we have</w:t>
      </w:r>
      <w:r w:rsidRPr="00A32F92">
        <w:t xml:space="preserve"> got them linked to our database. </w:t>
      </w:r>
      <w:r>
        <w:t xml:space="preserve">We will check </w:t>
      </w:r>
      <w:r w:rsidR="001B0005">
        <w:t xml:space="preserve">in with you, </w:t>
      </w:r>
      <w:r w:rsidR="005D759A">
        <w:t>once</w:t>
      </w:r>
      <w:r>
        <w:t xml:space="preserve"> we send the registration spreadsheet </w:t>
      </w:r>
      <w:r w:rsidR="001B0005">
        <w:t>on who has registered.</w:t>
      </w:r>
    </w:p>
    <w:p w14:paraId="7421DDB4" w14:textId="3E247B71" w:rsidR="00A32F92" w:rsidRPr="00A32F92" w:rsidRDefault="00A32F92" w:rsidP="00A32F92">
      <w:pPr>
        <w:numPr>
          <w:ilvl w:val="0"/>
          <w:numId w:val="1"/>
        </w:numPr>
      </w:pPr>
      <w:r w:rsidRPr="00A32F92">
        <w:t xml:space="preserve">Students don’t need a password to access the SWAP Moodle materials. All materials are freely available. </w:t>
      </w:r>
      <w:r w:rsidR="00CE094F">
        <w:t>They will be guests which is completely fine.</w:t>
      </w:r>
    </w:p>
    <w:p w14:paraId="50C09A11" w14:textId="0746E372" w:rsidR="00CE094F" w:rsidRDefault="00CE094F" w:rsidP="00CE094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1D2129"/>
          <w:lang w:eastAsia="en-GB"/>
        </w:rPr>
      </w:pPr>
      <w:r>
        <w:rPr>
          <w:rFonts w:eastAsia="Times New Roman" w:cstheme="minorHAnsi"/>
          <w:color w:val="1D2129"/>
          <w:lang w:eastAsia="en-GB"/>
        </w:rPr>
        <w:t xml:space="preserve">Students will be prompted to complete </w:t>
      </w:r>
      <w:r w:rsidR="001B0005">
        <w:rPr>
          <w:rFonts w:eastAsia="Times New Roman" w:cstheme="minorHAnsi"/>
          <w:color w:val="1D2129"/>
          <w:lang w:eastAsia="en-GB"/>
        </w:rPr>
        <w:t>r</w:t>
      </w:r>
      <w:r>
        <w:rPr>
          <w:rFonts w:eastAsia="Times New Roman" w:cstheme="minorHAnsi"/>
          <w:color w:val="1D2129"/>
          <w:lang w:eastAsia="en-GB"/>
        </w:rPr>
        <w:t>eflective exercises as part of PHE</w:t>
      </w:r>
      <w:r>
        <w:rPr>
          <w:rFonts w:eastAsia="Times New Roman" w:cstheme="minorHAnsi"/>
          <w:color w:val="1D2129"/>
          <w:lang w:eastAsia="en-GB"/>
        </w:rPr>
        <w:t xml:space="preserve"> (calling them look back and look ahead)</w:t>
      </w:r>
      <w:r>
        <w:rPr>
          <w:rFonts w:eastAsia="Times New Roman" w:cstheme="minorHAnsi"/>
          <w:color w:val="1D2129"/>
          <w:lang w:eastAsia="en-GB"/>
        </w:rPr>
        <w:t xml:space="preserve">. </w:t>
      </w:r>
      <w:r>
        <w:rPr>
          <w:rFonts w:eastAsia="Times New Roman" w:cstheme="minorHAnsi"/>
          <w:color w:val="1D2129"/>
          <w:lang w:eastAsia="en-GB"/>
        </w:rPr>
        <w:t>Their work will be emailed to them, in exactly the same way as we have do</w:t>
      </w:r>
      <w:r w:rsidR="001B0005">
        <w:rPr>
          <w:rFonts w:eastAsia="Times New Roman" w:cstheme="minorHAnsi"/>
          <w:color w:val="1D2129"/>
          <w:lang w:eastAsia="en-GB"/>
        </w:rPr>
        <w:t>ne</w:t>
      </w:r>
      <w:r>
        <w:rPr>
          <w:rFonts w:eastAsia="Times New Roman" w:cstheme="minorHAnsi"/>
          <w:color w:val="1D2129"/>
          <w:lang w:eastAsia="en-GB"/>
        </w:rPr>
        <w:t xml:space="preserve"> for the past few years. They should share this with you as evidence they are engaging in prep for he. SWAP will have a back up if there is a problem.</w:t>
      </w:r>
    </w:p>
    <w:p w14:paraId="141AED7A" w14:textId="68152D85" w:rsidR="00CE094F" w:rsidRDefault="00CE094F" w:rsidP="00CE094F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1D2129"/>
          <w:lang w:eastAsia="en-GB"/>
        </w:rPr>
      </w:pPr>
    </w:p>
    <w:p w14:paraId="0F803D1B" w14:textId="3984885B" w:rsidR="00CE094F" w:rsidRDefault="00CE094F" w:rsidP="00CE094F">
      <w:pPr>
        <w:pStyle w:val="ListParagraph"/>
        <w:shd w:val="clear" w:color="auto" w:fill="FFFFFF"/>
        <w:spacing w:after="0" w:line="240" w:lineRule="auto"/>
        <w:ind w:left="0"/>
        <w:rPr>
          <w:rFonts w:eastAsia="Times New Roman" w:cstheme="minorHAnsi"/>
          <w:color w:val="1D2129"/>
          <w:lang w:eastAsia="en-GB"/>
        </w:rPr>
      </w:pPr>
      <w:r>
        <w:rPr>
          <w:rFonts w:eastAsia="Times New Roman" w:cstheme="minorHAnsi"/>
          <w:color w:val="1D2129"/>
          <w:lang w:eastAsia="en-GB"/>
        </w:rPr>
        <w:t xml:space="preserve">Amy has put together a quick video just showing </w:t>
      </w:r>
      <w:r w:rsidR="001B0005">
        <w:rPr>
          <w:rFonts w:eastAsia="Times New Roman" w:cstheme="minorHAnsi"/>
          <w:color w:val="1D2129"/>
          <w:lang w:eastAsia="en-GB"/>
        </w:rPr>
        <w:t>tutors how it will work for students</w:t>
      </w:r>
      <w:r>
        <w:rPr>
          <w:rFonts w:eastAsia="Times New Roman" w:cstheme="minorHAnsi"/>
          <w:color w:val="1D2129"/>
          <w:lang w:eastAsia="en-GB"/>
        </w:rPr>
        <w:t xml:space="preserve"> log</w:t>
      </w:r>
      <w:r w:rsidR="001B0005">
        <w:rPr>
          <w:rFonts w:eastAsia="Times New Roman" w:cstheme="minorHAnsi"/>
          <w:color w:val="1D2129"/>
          <w:lang w:eastAsia="en-GB"/>
        </w:rPr>
        <w:t>ging</w:t>
      </w:r>
      <w:r>
        <w:rPr>
          <w:rFonts w:eastAsia="Times New Roman" w:cstheme="minorHAnsi"/>
          <w:color w:val="1D2129"/>
          <w:lang w:eastAsia="en-GB"/>
        </w:rPr>
        <w:t xml:space="preserve"> in, us</w:t>
      </w:r>
      <w:r w:rsidR="001B0005">
        <w:rPr>
          <w:rFonts w:eastAsia="Times New Roman" w:cstheme="minorHAnsi"/>
          <w:color w:val="1D2129"/>
          <w:lang w:eastAsia="en-GB"/>
        </w:rPr>
        <w:t>ing</w:t>
      </w:r>
      <w:r>
        <w:rPr>
          <w:rFonts w:eastAsia="Times New Roman" w:cstheme="minorHAnsi"/>
          <w:color w:val="1D2129"/>
          <w:lang w:eastAsia="en-GB"/>
        </w:rPr>
        <w:t xml:space="preserve"> prep and then record</w:t>
      </w:r>
      <w:r w:rsidR="005D759A">
        <w:rPr>
          <w:rFonts w:eastAsia="Times New Roman" w:cstheme="minorHAnsi"/>
          <w:color w:val="1D2129"/>
          <w:lang w:eastAsia="en-GB"/>
        </w:rPr>
        <w:t>ing</w:t>
      </w:r>
      <w:r>
        <w:rPr>
          <w:rFonts w:eastAsia="Times New Roman" w:cstheme="minorHAnsi"/>
          <w:color w:val="1D2129"/>
          <w:lang w:eastAsia="en-GB"/>
        </w:rPr>
        <w:t xml:space="preserve"> their evidence. It can be accessed here - </w:t>
      </w:r>
      <w:hyperlink r:id="rId5" w:history="1">
        <w:r w:rsidRPr="00CE094F">
          <w:rPr>
            <w:rStyle w:val="Hyperlink"/>
            <w:rFonts w:eastAsia="Times New Roman" w:cstheme="minorHAnsi"/>
            <w:lang w:eastAsia="en-GB"/>
          </w:rPr>
          <w:t>https://youtu.be/9VxXsdBK2Nw</w:t>
        </w:r>
      </w:hyperlink>
      <w:r w:rsidR="005D759A">
        <w:rPr>
          <w:rFonts w:eastAsia="Times New Roman" w:cstheme="minorHAnsi"/>
          <w:color w:val="1D2129"/>
          <w:lang w:eastAsia="en-GB"/>
        </w:rPr>
        <w:t xml:space="preserve">. Looks like </w:t>
      </w:r>
      <w:r w:rsidR="00BD055D">
        <w:rPr>
          <w:rFonts w:eastAsia="Times New Roman" w:cstheme="minorHAnsi"/>
          <w:color w:val="1D2129"/>
          <w:lang w:eastAsia="en-GB"/>
        </w:rPr>
        <w:t>Amy</w:t>
      </w:r>
      <w:r w:rsidR="005D759A">
        <w:rPr>
          <w:rFonts w:eastAsia="Times New Roman" w:cstheme="minorHAnsi"/>
          <w:color w:val="1D2129"/>
          <w:lang w:eastAsia="en-GB"/>
        </w:rPr>
        <w:t xml:space="preserve"> is having far too much fun.</w:t>
      </w:r>
    </w:p>
    <w:p w14:paraId="52AFF030" w14:textId="429E374E" w:rsidR="00CE094F" w:rsidRDefault="00CE094F" w:rsidP="00CE094F">
      <w:pPr>
        <w:pStyle w:val="ListParagraph"/>
        <w:shd w:val="clear" w:color="auto" w:fill="FFFFFF"/>
        <w:spacing w:after="0" w:line="240" w:lineRule="auto"/>
        <w:ind w:left="0"/>
        <w:rPr>
          <w:rFonts w:eastAsia="Times New Roman" w:cstheme="minorHAnsi"/>
          <w:color w:val="1D2129"/>
          <w:lang w:eastAsia="en-GB"/>
        </w:rPr>
      </w:pPr>
    </w:p>
    <w:p w14:paraId="4ABC8B52" w14:textId="3D8E5300" w:rsidR="00CE094F" w:rsidRDefault="005D759A" w:rsidP="00CE094F">
      <w:pPr>
        <w:pStyle w:val="ListParagraph"/>
        <w:shd w:val="clear" w:color="auto" w:fill="FFFFFF"/>
        <w:spacing w:after="0" w:line="240" w:lineRule="auto"/>
        <w:ind w:left="0"/>
        <w:rPr>
          <w:rFonts w:eastAsia="Times New Roman" w:cstheme="minorHAnsi"/>
          <w:color w:val="1D2129"/>
          <w:lang w:eastAsia="en-GB"/>
        </w:rPr>
      </w:pPr>
      <w:r>
        <w:rPr>
          <w:rFonts w:eastAsia="Times New Roman" w:cstheme="minorHAnsi"/>
          <w:color w:val="1D2129"/>
          <w:lang w:eastAsia="en-GB"/>
        </w:rPr>
        <w:t>Hopefully,</w:t>
      </w:r>
      <w:r w:rsidR="00CE094F">
        <w:rPr>
          <w:rFonts w:eastAsia="Times New Roman" w:cstheme="minorHAnsi"/>
          <w:color w:val="1D2129"/>
          <w:lang w:eastAsia="en-GB"/>
        </w:rPr>
        <w:t xml:space="preserve"> that will help with some immediate concerns</w:t>
      </w:r>
      <w:r w:rsidR="00353F15">
        <w:rPr>
          <w:rFonts w:eastAsia="Times New Roman" w:cstheme="minorHAnsi"/>
          <w:color w:val="1D2129"/>
          <w:lang w:eastAsia="en-GB"/>
        </w:rPr>
        <w:t xml:space="preserve"> from students.</w:t>
      </w:r>
    </w:p>
    <w:p w14:paraId="06CDA9AF" w14:textId="1AF35E31" w:rsidR="00353F15" w:rsidRDefault="00353F15" w:rsidP="00CE094F">
      <w:pPr>
        <w:pStyle w:val="ListParagraph"/>
        <w:shd w:val="clear" w:color="auto" w:fill="FFFFFF"/>
        <w:spacing w:after="0" w:line="240" w:lineRule="auto"/>
        <w:ind w:left="0"/>
        <w:rPr>
          <w:rFonts w:eastAsia="Times New Roman" w:cstheme="minorHAnsi"/>
          <w:color w:val="1D2129"/>
          <w:lang w:eastAsia="en-GB"/>
        </w:rPr>
      </w:pPr>
    </w:p>
    <w:p w14:paraId="67830EE8" w14:textId="77777777" w:rsidR="00BD055D" w:rsidRDefault="00BD055D" w:rsidP="00CE094F">
      <w:pPr>
        <w:pStyle w:val="ListParagraph"/>
        <w:shd w:val="clear" w:color="auto" w:fill="FFFFFF"/>
        <w:spacing w:after="0" w:line="240" w:lineRule="auto"/>
        <w:ind w:left="0"/>
        <w:rPr>
          <w:rFonts w:eastAsia="Times New Roman" w:cstheme="minorHAnsi"/>
          <w:color w:val="1D2129"/>
          <w:lang w:eastAsia="en-GB"/>
        </w:rPr>
      </w:pPr>
      <w:r>
        <w:rPr>
          <w:rFonts w:eastAsia="Times New Roman" w:cstheme="minorHAnsi"/>
          <w:color w:val="1D2129"/>
          <w:lang w:eastAsia="en-GB"/>
        </w:rPr>
        <w:t>To assist SWAP tutors,</w:t>
      </w:r>
      <w:r w:rsidR="00353F15">
        <w:rPr>
          <w:rFonts w:eastAsia="Times New Roman" w:cstheme="minorHAnsi"/>
          <w:color w:val="1D2129"/>
          <w:lang w:eastAsia="en-GB"/>
        </w:rPr>
        <w:t xml:space="preserve"> we have put together a swap key dates and website links</w:t>
      </w:r>
      <w:r>
        <w:rPr>
          <w:rFonts w:eastAsia="Times New Roman" w:cstheme="minorHAnsi"/>
          <w:color w:val="1D2129"/>
          <w:lang w:eastAsia="en-GB"/>
        </w:rPr>
        <w:t>.</w:t>
      </w:r>
      <w:r w:rsidR="00353F15">
        <w:rPr>
          <w:rFonts w:eastAsia="Times New Roman" w:cstheme="minorHAnsi"/>
          <w:color w:val="1D2129"/>
          <w:lang w:eastAsia="en-GB"/>
        </w:rPr>
        <w:t xml:space="preserve"> For tutors needing a bit more information, we have added a tutors section to the website - </w:t>
      </w:r>
      <w:hyperlink r:id="rId6" w:history="1">
        <w:r w:rsidR="00353F15" w:rsidRPr="00353F15">
          <w:rPr>
            <w:rStyle w:val="Hyperlink"/>
            <w:rFonts w:eastAsia="Times New Roman" w:cstheme="minorHAnsi"/>
            <w:lang w:eastAsia="en-GB"/>
          </w:rPr>
          <w:t>https://www.scottishwideraccess.org/tutors.php?section_id=1071</w:t>
        </w:r>
      </w:hyperlink>
      <w:r w:rsidR="00353F15">
        <w:rPr>
          <w:rFonts w:eastAsia="Times New Roman" w:cstheme="minorHAnsi"/>
          <w:color w:val="1D2129"/>
          <w:lang w:eastAsia="en-GB"/>
        </w:rPr>
        <w:t>.</w:t>
      </w:r>
    </w:p>
    <w:p w14:paraId="08B15C8C" w14:textId="77777777" w:rsidR="00BD055D" w:rsidRDefault="00BD055D" w:rsidP="00CE094F">
      <w:pPr>
        <w:pStyle w:val="ListParagraph"/>
        <w:shd w:val="clear" w:color="auto" w:fill="FFFFFF"/>
        <w:spacing w:after="0" w:line="240" w:lineRule="auto"/>
        <w:ind w:left="0"/>
        <w:rPr>
          <w:rFonts w:eastAsia="Times New Roman" w:cstheme="minorHAnsi"/>
          <w:color w:val="1D2129"/>
          <w:lang w:eastAsia="en-GB"/>
        </w:rPr>
      </w:pPr>
    </w:p>
    <w:p w14:paraId="05713973" w14:textId="11532718" w:rsidR="00353F15" w:rsidRDefault="00353F15" w:rsidP="00CE094F">
      <w:pPr>
        <w:pStyle w:val="ListParagraph"/>
        <w:shd w:val="clear" w:color="auto" w:fill="FFFFFF"/>
        <w:spacing w:after="0" w:line="240" w:lineRule="auto"/>
        <w:ind w:left="0"/>
        <w:rPr>
          <w:rFonts w:eastAsia="Times New Roman" w:cstheme="minorHAnsi"/>
          <w:color w:val="1D2129"/>
          <w:lang w:eastAsia="en-GB"/>
        </w:rPr>
      </w:pPr>
      <w:r>
        <w:rPr>
          <w:rFonts w:eastAsia="Times New Roman" w:cstheme="minorHAnsi"/>
          <w:color w:val="1D2129"/>
          <w:lang w:eastAsia="en-GB"/>
        </w:rPr>
        <w:t>I</w:t>
      </w:r>
      <w:r w:rsidR="005D759A">
        <w:rPr>
          <w:rFonts w:eastAsia="Times New Roman" w:cstheme="minorHAnsi"/>
          <w:color w:val="1D2129"/>
          <w:lang w:eastAsia="en-GB"/>
        </w:rPr>
        <w:t>n</w:t>
      </w:r>
      <w:r>
        <w:rPr>
          <w:rFonts w:eastAsia="Times New Roman" w:cstheme="minorHAnsi"/>
          <w:color w:val="1D2129"/>
          <w:lang w:eastAsia="en-GB"/>
        </w:rPr>
        <w:t xml:space="preserve"> that section we have updated the tutor guides. </w:t>
      </w:r>
      <w:r w:rsidR="005D759A">
        <w:rPr>
          <w:rFonts w:eastAsia="Times New Roman" w:cstheme="minorHAnsi"/>
          <w:color w:val="1D2129"/>
          <w:lang w:eastAsia="en-GB"/>
        </w:rPr>
        <w:t>The q</w:t>
      </w:r>
      <w:r>
        <w:rPr>
          <w:rFonts w:eastAsia="Times New Roman" w:cstheme="minorHAnsi"/>
          <w:color w:val="1D2129"/>
          <w:lang w:eastAsia="en-GB"/>
        </w:rPr>
        <w:t>uick reference</w:t>
      </w:r>
      <w:r w:rsidR="005D759A">
        <w:rPr>
          <w:rFonts w:eastAsia="Times New Roman" w:cstheme="minorHAnsi"/>
          <w:color w:val="1D2129"/>
          <w:lang w:eastAsia="en-GB"/>
        </w:rPr>
        <w:t xml:space="preserve"> guide</w:t>
      </w:r>
      <w:r>
        <w:rPr>
          <w:rFonts w:eastAsia="Times New Roman" w:cstheme="minorHAnsi"/>
          <w:color w:val="1D2129"/>
          <w:lang w:eastAsia="en-GB"/>
        </w:rPr>
        <w:t xml:space="preserve"> answers the most</w:t>
      </w:r>
      <w:r w:rsidR="00BD055D">
        <w:rPr>
          <w:rFonts w:eastAsia="Times New Roman" w:cstheme="minorHAnsi"/>
          <w:color w:val="1D2129"/>
          <w:lang w:eastAsia="en-GB"/>
        </w:rPr>
        <w:t xml:space="preserve"> frequently</w:t>
      </w:r>
      <w:r>
        <w:rPr>
          <w:rFonts w:eastAsia="Times New Roman" w:cstheme="minorHAnsi"/>
          <w:color w:val="1D2129"/>
          <w:lang w:eastAsia="en-GB"/>
        </w:rPr>
        <w:t xml:space="preserve"> asked tutor questions. Really useful for new tutors. The SWAP year goes into a bit more detail than the key dates of what we expect during the year and finally we have updated the swap tutor guide </w:t>
      </w:r>
      <w:r w:rsidR="005D759A">
        <w:rPr>
          <w:rFonts w:eastAsia="Times New Roman" w:cstheme="minorHAnsi"/>
          <w:color w:val="1D2129"/>
          <w:lang w:eastAsia="en-GB"/>
        </w:rPr>
        <w:t>for</w:t>
      </w:r>
      <w:r>
        <w:rPr>
          <w:rFonts w:eastAsia="Times New Roman" w:cstheme="minorHAnsi"/>
          <w:color w:val="1D2129"/>
          <w:lang w:eastAsia="en-GB"/>
        </w:rPr>
        <w:t xml:space="preserve"> prep for he.</w:t>
      </w:r>
    </w:p>
    <w:p w14:paraId="517F700D" w14:textId="20FA81BC" w:rsidR="00353F15" w:rsidRDefault="00353F15" w:rsidP="00CE094F">
      <w:pPr>
        <w:pStyle w:val="ListParagraph"/>
        <w:shd w:val="clear" w:color="auto" w:fill="FFFFFF"/>
        <w:spacing w:after="0" w:line="240" w:lineRule="auto"/>
        <w:ind w:left="0"/>
        <w:rPr>
          <w:rFonts w:eastAsia="Times New Roman" w:cstheme="minorHAnsi"/>
          <w:color w:val="1D2129"/>
          <w:lang w:eastAsia="en-GB"/>
        </w:rPr>
      </w:pPr>
    </w:p>
    <w:p w14:paraId="454FE010" w14:textId="3EF4230D" w:rsidR="00353F15" w:rsidRDefault="005D759A" w:rsidP="00CE094F">
      <w:pPr>
        <w:pStyle w:val="ListParagraph"/>
        <w:shd w:val="clear" w:color="auto" w:fill="FFFFFF"/>
        <w:spacing w:after="0" w:line="240" w:lineRule="auto"/>
        <w:ind w:left="0"/>
        <w:rPr>
          <w:rFonts w:eastAsia="Times New Roman" w:cstheme="minorHAnsi"/>
          <w:color w:val="1D2129"/>
          <w:lang w:eastAsia="en-GB"/>
        </w:rPr>
      </w:pPr>
      <w:r>
        <w:rPr>
          <w:rFonts w:eastAsia="Times New Roman" w:cstheme="minorHAnsi"/>
          <w:color w:val="1D2129"/>
          <w:lang w:eastAsia="en-GB"/>
        </w:rPr>
        <w:t>In addition, f</w:t>
      </w:r>
      <w:r w:rsidR="00353F15">
        <w:rPr>
          <w:rFonts w:eastAsia="Times New Roman" w:cstheme="minorHAnsi"/>
          <w:color w:val="1D2129"/>
          <w:lang w:eastAsia="en-GB"/>
        </w:rPr>
        <w:t xml:space="preserve">or prep for he I have attached a student development and tutor plan. </w:t>
      </w:r>
      <w:r w:rsidR="001B0005">
        <w:rPr>
          <w:rFonts w:eastAsia="Times New Roman" w:cstheme="minorHAnsi"/>
          <w:color w:val="1D2129"/>
          <w:lang w:eastAsia="en-GB"/>
        </w:rPr>
        <w:t>We have summarised the outcomes we would expect students to be thinking about fr</w:t>
      </w:r>
      <w:r>
        <w:rPr>
          <w:rFonts w:eastAsia="Times New Roman" w:cstheme="minorHAnsi"/>
          <w:color w:val="1D2129"/>
          <w:lang w:eastAsia="en-GB"/>
        </w:rPr>
        <w:t>o</w:t>
      </w:r>
      <w:r w:rsidR="001B0005">
        <w:rPr>
          <w:rFonts w:eastAsia="Times New Roman" w:cstheme="minorHAnsi"/>
          <w:color w:val="1D2129"/>
          <w:lang w:eastAsia="en-GB"/>
        </w:rPr>
        <w:t xml:space="preserve">m each of the lessons. These fit </w:t>
      </w:r>
      <w:r w:rsidR="00BD055D">
        <w:rPr>
          <w:rFonts w:eastAsia="Times New Roman" w:cstheme="minorHAnsi"/>
          <w:color w:val="1D2129"/>
          <w:lang w:eastAsia="en-GB"/>
        </w:rPr>
        <w:t xml:space="preserve">nicely </w:t>
      </w:r>
      <w:r w:rsidR="001B0005">
        <w:rPr>
          <w:rFonts w:eastAsia="Times New Roman" w:cstheme="minorHAnsi"/>
          <w:color w:val="1D2129"/>
          <w:lang w:eastAsia="en-GB"/>
        </w:rPr>
        <w:t>into the learn to learn, social and personal competence</w:t>
      </w:r>
      <w:r w:rsidR="00BD055D">
        <w:rPr>
          <w:rFonts w:eastAsia="Times New Roman" w:cstheme="minorHAnsi"/>
          <w:color w:val="1D2129"/>
          <w:lang w:eastAsia="en-GB"/>
        </w:rPr>
        <w:t xml:space="preserve"> development</w:t>
      </w:r>
      <w:r w:rsidR="001B0005">
        <w:rPr>
          <w:rFonts w:eastAsia="Times New Roman" w:cstheme="minorHAnsi"/>
          <w:color w:val="1D2129"/>
          <w:lang w:eastAsia="en-GB"/>
        </w:rPr>
        <w:t>. We have added in some suggestions on how you can work through these competences during prep time – especially in terms of group discussions. Really interested to hear your reflections.</w:t>
      </w:r>
    </w:p>
    <w:p w14:paraId="1BFE49AC" w14:textId="055D0BB4" w:rsidR="001B0005" w:rsidRDefault="001B0005" w:rsidP="00CE094F">
      <w:pPr>
        <w:pStyle w:val="ListParagraph"/>
        <w:shd w:val="clear" w:color="auto" w:fill="FFFFFF"/>
        <w:spacing w:after="0" w:line="240" w:lineRule="auto"/>
        <w:ind w:left="0"/>
        <w:rPr>
          <w:rFonts w:eastAsia="Times New Roman" w:cstheme="minorHAnsi"/>
          <w:color w:val="1D2129"/>
          <w:lang w:eastAsia="en-GB"/>
        </w:rPr>
      </w:pPr>
    </w:p>
    <w:p w14:paraId="6087B199" w14:textId="70F6EB9C" w:rsidR="005D759A" w:rsidRDefault="001B0005" w:rsidP="00CE094F">
      <w:pPr>
        <w:pStyle w:val="ListParagraph"/>
        <w:shd w:val="clear" w:color="auto" w:fill="FFFFFF"/>
        <w:spacing w:after="0" w:line="240" w:lineRule="auto"/>
        <w:ind w:left="0"/>
        <w:rPr>
          <w:rFonts w:eastAsia="Times New Roman" w:cstheme="minorHAnsi"/>
          <w:color w:val="1D2129"/>
          <w:lang w:eastAsia="en-GB"/>
        </w:rPr>
      </w:pPr>
      <w:r>
        <w:rPr>
          <w:rFonts w:eastAsia="Times New Roman" w:cstheme="minorHAnsi"/>
          <w:color w:val="1D2129"/>
          <w:lang w:eastAsia="en-GB"/>
        </w:rPr>
        <w:t xml:space="preserve">You will note from the plan that the new lessons on 03 Prepare to be successful, are going to </w:t>
      </w:r>
      <w:r w:rsidR="005D759A">
        <w:rPr>
          <w:rFonts w:eastAsia="Times New Roman" w:cstheme="minorHAnsi"/>
          <w:color w:val="1D2129"/>
          <w:lang w:eastAsia="en-GB"/>
        </w:rPr>
        <w:t>be divided</w:t>
      </w:r>
      <w:r>
        <w:rPr>
          <w:rFonts w:eastAsia="Times New Roman" w:cstheme="minorHAnsi"/>
          <w:color w:val="1D2129"/>
          <w:lang w:eastAsia="en-GB"/>
        </w:rPr>
        <w:t xml:space="preserve"> into 4 sections. Each section will have a practical element, for example thinking through time management linked to what students might consider a more abstract concept such as wellbeing. We think that might work better for students at the beginning of their studies. These will be spaced out </w:t>
      </w:r>
      <w:r>
        <w:rPr>
          <w:rFonts w:eastAsia="Times New Roman" w:cstheme="minorHAnsi"/>
          <w:color w:val="1D2129"/>
          <w:lang w:eastAsia="en-GB"/>
        </w:rPr>
        <w:lastRenderedPageBreak/>
        <w:t>between now and end of November. We are keen th</w:t>
      </w:r>
      <w:r w:rsidR="00BD055D">
        <w:rPr>
          <w:rFonts w:eastAsia="Times New Roman" w:cstheme="minorHAnsi"/>
          <w:color w:val="1D2129"/>
          <w:lang w:eastAsia="en-GB"/>
        </w:rPr>
        <w:t>at students</w:t>
      </w:r>
      <w:r>
        <w:rPr>
          <w:rFonts w:eastAsia="Times New Roman" w:cstheme="minorHAnsi"/>
          <w:color w:val="1D2129"/>
          <w:lang w:eastAsia="en-GB"/>
        </w:rPr>
        <w:t xml:space="preserve"> </w:t>
      </w:r>
      <w:proofErr w:type="gramStart"/>
      <w:r>
        <w:rPr>
          <w:rFonts w:eastAsia="Times New Roman" w:cstheme="minorHAnsi"/>
          <w:color w:val="1D2129"/>
          <w:lang w:eastAsia="en-GB"/>
        </w:rPr>
        <w:t>don’t</w:t>
      </w:r>
      <w:proofErr w:type="gramEnd"/>
      <w:r>
        <w:rPr>
          <w:rFonts w:eastAsia="Times New Roman" w:cstheme="minorHAnsi"/>
          <w:color w:val="1D2129"/>
          <w:lang w:eastAsia="en-GB"/>
        </w:rPr>
        <w:t xml:space="preserve"> become overwhelmed</w:t>
      </w:r>
      <w:r w:rsidR="005D759A">
        <w:rPr>
          <w:rFonts w:eastAsia="Times New Roman" w:cstheme="minorHAnsi"/>
          <w:color w:val="1D2129"/>
          <w:lang w:eastAsia="en-GB"/>
        </w:rPr>
        <w:t>, please stress to students that they will go live at appropriate times</w:t>
      </w:r>
      <w:r>
        <w:rPr>
          <w:rFonts w:eastAsia="Times New Roman" w:cstheme="minorHAnsi"/>
          <w:color w:val="1D2129"/>
          <w:lang w:eastAsia="en-GB"/>
        </w:rPr>
        <w:t xml:space="preserve">. We will also put together a more practical UCAS info sheet </w:t>
      </w:r>
      <w:r w:rsidR="005D759A">
        <w:rPr>
          <w:rFonts w:eastAsia="Times New Roman" w:cstheme="minorHAnsi"/>
          <w:color w:val="1D2129"/>
          <w:lang w:eastAsia="en-GB"/>
        </w:rPr>
        <w:t>including personal statement and choices at the relevant time</w:t>
      </w:r>
      <w:r>
        <w:rPr>
          <w:rFonts w:eastAsia="Times New Roman" w:cstheme="minorHAnsi"/>
          <w:color w:val="1D2129"/>
          <w:lang w:eastAsia="en-GB"/>
        </w:rPr>
        <w:t xml:space="preserve">. </w:t>
      </w:r>
    </w:p>
    <w:p w14:paraId="4F0DF732" w14:textId="77777777" w:rsidR="005D759A" w:rsidRDefault="005D759A" w:rsidP="00CE094F">
      <w:pPr>
        <w:pStyle w:val="ListParagraph"/>
        <w:shd w:val="clear" w:color="auto" w:fill="FFFFFF"/>
        <w:spacing w:after="0" w:line="240" w:lineRule="auto"/>
        <w:ind w:left="0"/>
        <w:rPr>
          <w:rFonts w:eastAsia="Times New Roman" w:cstheme="minorHAnsi"/>
          <w:color w:val="1D2129"/>
          <w:lang w:eastAsia="en-GB"/>
        </w:rPr>
      </w:pPr>
    </w:p>
    <w:p w14:paraId="5D969F0D" w14:textId="26B8CC47" w:rsidR="001B0005" w:rsidRDefault="001B0005" w:rsidP="00CE094F">
      <w:pPr>
        <w:pStyle w:val="ListParagraph"/>
        <w:shd w:val="clear" w:color="auto" w:fill="FFFFFF"/>
        <w:spacing w:after="0" w:line="240" w:lineRule="auto"/>
        <w:ind w:left="0"/>
        <w:rPr>
          <w:rFonts w:eastAsia="Times New Roman" w:cstheme="minorHAnsi"/>
          <w:color w:val="1D2129"/>
          <w:lang w:eastAsia="en-GB"/>
        </w:rPr>
      </w:pPr>
      <w:r>
        <w:rPr>
          <w:rFonts w:eastAsia="Times New Roman" w:cstheme="minorHAnsi"/>
          <w:color w:val="1D2129"/>
          <w:lang w:eastAsia="en-GB"/>
        </w:rPr>
        <w:t xml:space="preserve">We will have </w:t>
      </w:r>
      <w:r w:rsidR="005D759A">
        <w:rPr>
          <w:rFonts w:eastAsia="Times New Roman" w:cstheme="minorHAnsi"/>
          <w:color w:val="1D2129"/>
          <w:lang w:eastAsia="en-GB"/>
        </w:rPr>
        <w:t xml:space="preserve">the </w:t>
      </w:r>
      <w:r>
        <w:rPr>
          <w:rFonts w:eastAsia="Times New Roman" w:cstheme="minorHAnsi"/>
          <w:color w:val="1D2129"/>
          <w:lang w:eastAsia="en-GB"/>
        </w:rPr>
        <w:t xml:space="preserve">balance and time management </w:t>
      </w:r>
      <w:r w:rsidR="005D759A">
        <w:rPr>
          <w:rFonts w:eastAsia="Times New Roman" w:cstheme="minorHAnsi"/>
          <w:color w:val="1D2129"/>
          <w:lang w:eastAsia="en-GB"/>
        </w:rPr>
        <w:t xml:space="preserve">lesson </w:t>
      </w:r>
      <w:r>
        <w:rPr>
          <w:rFonts w:eastAsia="Times New Roman" w:cstheme="minorHAnsi"/>
          <w:color w:val="1D2129"/>
          <w:lang w:eastAsia="en-GB"/>
        </w:rPr>
        <w:t>out for review on 14</w:t>
      </w:r>
      <w:r w:rsidRPr="001B0005">
        <w:rPr>
          <w:rFonts w:eastAsia="Times New Roman" w:cstheme="minorHAnsi"/>
          <w:color w:val="1D2129"/>
          <w:vertAlign w:val="superscript"/>
          <w:lang w:eastAsia="en-GB"/>
        </w:rPr>
        <w:t>th</w:t>
      </w:r>
      <w:r>
        <w:rPr>
          <w:rFonts w:eastAsia="Times New Roman" w:cstheme="minorHAnsi"/>
          <w:color w:val="1D2129"/>
          <w:lang w:eastAsia="en-GB"/>
        </w:rPr>
        <w:t xml:space="preserve"> September.</w:t>
      </w:r>
    </w:p>
    <w:p w14:paraId="46232C3F" w14:textId="4E6539B0" w:rsidR="001B0005" w:rsidRDefault="001B0005" w:rsidP="00CE094F">
      <w:pPr>
        <w:pStyle w:val="ListParagraph"/>
        <w:shd w:val="clear" w:color="auto" w:fill="FFFFFF"/>
        <w:spacing w:after="0" w:line="240" w:lineRule="auto"/>
        <w:ind w:left="0"/>
        <w:rPr>
          <w:rFonts w:eastAsia="Times New Roman" w:cstheme="minorHAnsi"/>
          <w:color w:val="1D2129"/>
          <w:lang w:eastAsia="en-GB"/>
        </w:rPr>
      </w:pPr>
    </w:p>
    <w:p w14:paraId="1C62F5BF" w14:textId="2F6B2A31" w:rsidR="001B0005" w:rsidRDefault="001B0005" w:rsidP="00CE094F">
      <w:pPr>
        <w:pStyle w:val="ListParagraph"/>
        <w:shd w:val="clear" w:color="auto" w:fill="FFFFFF"/>
        <w:spacing w:after="0" w:line="240" w:lineRule="auto"/>
        <w:ind w:left="0"/>
        <w:rPr>
          <w:rFonts w:eastAsia="Times New Roman" w:cstheme="minorHAnsi"/>
          <w:color w:val="1D2129"/>
          <w:lang w:eastAsia="en-GB"/>
        </w:rPr>
      </w:pPr>
      <w:r>
        <w:rPr>
          <w:rFonts w:eastAsia="Times New Roman" w:cstheme="minorHAnsi"/>
          <w:color w:val="1D2129"/>
          <w:lang w:eastAsia="en-GB"/>
        </w:rPr>
        <w:t>As always look forward to hearing from you.</w:t>
      </w:r>
    </w:p>
    <w:p w14:paraId="18BA58F4" w14:textId="3FF349C1" w:rsidR="001B0005" w:rsidRDefault="001B0005" w:rsidP="00CE094F">
      <w:pPr>
        <w:pStyle w:val="ListParagraph"/>
        <w:shd w:val="clear" w:color="auto" w:fill="FFFFFF"/>
        <w:spacing w:after="0" w:line="240" w:lineRule="auto"/>
        <w:ind w:left="0"/>
        <w:rPr>
          <w:rFonts w:eastAsia="Times New Roman" w:cstheme="minorHAnsi"/>
          <w:color w:val="1D2129"/>
          <w:lang w:eastAsia="en-GB"/>
        </w:rPr>
      </w:pPr>
    </w:p>
    <w:p w14:paraId="73614508" w14:textId="21559D62" w:rsidR="001B0005" w:rsidRDefault="001B0005" w:rsidP="00CE094F">
      <w:pPr>
        <w:pStyle w:val="ListParagraph"/>
        <w:shd w:val="clear" w:color="auto" w:fill="FFFFFF"/>
        <w:spacing w:after="0" w:line="240" w:lineRule="auto"/>
        <w:ind w:left="0"/>
        <w:rPr>
          <w:rFonts w:eastAsia="Times New Roman" w:cstheme="minorHAnsi"/>
          <w:color w:val="1D2129"/>
          <w:lang w:eastAsia="en-GB"/>
        </w:rPr>
      </w:pPr>
      <w:r>
        <w:rPr>
          <w:rFonts w:eastAsia="Times New Roman" w:cstheme="minorHAnsi"/>
          <w:color w:val="1D2129"/>
          <w:lang w:eastAsia="en-GB"/>
        </w:rPr>
        <w:t>Kenny</w:t>
      </w:r>
    </w:p>
    <w:p w14:paraId="0DF5EE33" w14:textId="77777777" w:rsidR="001B0005" w:rsidRDefault="001B0005" w:rsidP="00CE094F">
      <w:pPr>
        <w:pStyle w:val="ListParagraph"/>
        <w:shd w:val="clear" w:color="auto" w:fill="FFFFFF"/>
        <w:spacing w:after="0" w:line="240" w:lineRule="auto"/>
        <w:ind w:left="0"/>
        <w:rPr>
          <w:rFonts w:eastAsia="Times New Roman" w:cstheme="minorHAnsi"/>
          <w:color w:val="1D2129"/>
          <w:lang w:eastAsia="en-GB"/>
        </w:rPr>
      </w:pPr>
    </w:p>
    <w:p w14:paraId="25C62EC6" w14:textId="3EFD29A3" w:rsidR="00CE094F" w:rsidRDefault="00CE094F" w:rsidP="00CE094F">
      <w:pPr>
        <w:pStyle w:val="ListParagraph"/>
        <w:shd w:val="clear" w:color="auto" w:fill="FFFFFF"/>
        <w:spacing w:after="0" w:line="240" w:lineRule="auto"/>
        <w:ind w:left="0"/>
        <w:rPr>
          <w:rFonts w:eastAsia="Times New Roman" w:cstheme="minorHAnsi"/>
          <w:color w:val="1D2129"/>
          <w:lang w:eastAsia="en-GB"/>
        </w:rPr>
      </w:pPr>
    </w:p>
    <w:p w14:paraId="1133258A" w14:textId="77777777" w:rsidR="00CE094F" w:rsidRDefault="00CE094F" w:rsidP="00CE094F">
      <w:pPr>
        <w:pStyle w:val="ListParagraph"/>
        <w:shd w:val="clear" w:color="auto" w:fill="FFFFFF"/>
        <w:spacing w:after="0" w:line="240" w:lineRule="auto"/>
        <w:ind w:left="0"/>
        <w:rPr>
          <w:rFonts w:eastAsia="Times New Roman" w:cstheme="minorHAnsi"/>
          <w:color w:val="1D2129"/>
          <w:lang w:eastAsia="en-GB"/>
        </w:rPr>
      </w:pPr>
    </w:p>
    <w:p w14:paraId="690ABD56" w14:textId="77777777" w:rsidR="00A32F92" w:rsidRDefault="00A32F92" w:rsidP="00A32F92"/>
    <w:p w14:paraId="6DD8CC16" w14:textId="77777777" w:rsidR="00A32F92" w:rsidRPr="00A32F92" w:rsidRDefault="00A32F92" w:rsidP="00A32F92"/>
    <w:p w14:paraId="2E4BA235" w14:textId="269A9F5D" w:rsidR="00A32F92" w:rsidRDefault="00A32F92"/>
    <w:p w14:paraId="14E07549" w14:textId="77777777" w:rsidR="00A32F92" w:rsidRDefault="00A32F92"/>
    <w:p w14:paraId="00F34E93" w14:textId="111A1A8C" w:rsidR="00A32F92" w:rsidRDefault="00A32F92"/>
    <w:p w14:paraId="317928BB" w14:textId="77777777" w:rsidR="00A32F92" w:rsidRDefault="00A32F92"/>
    <w:p w14:paraId="4684EC56" w14:textId="77777777" w:rsidR="00A32F92" w:rsidRDefault="00A32F92"/>
    <w:p w14:paraId="3C310A06" w14:textId="77777777" w:rsidR="00A32F92" w:rsidRDefault="00A32F92"/>
    <w:sectPr w:rsidR="00A32F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C16D9"/>
    <w:multiLevelType w:val="hybridMultilevel"/>
    <w:tmpl w:val="6B2024B8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79F05209"/>
    <w:multiLevelType w:val="hybridMultilevel"/>
    <w:tmpl w:val="F4F03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sDel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92"/>
    <w:rsid w:val="001B0005"/>
    <w:rsid w:val="003159F0"/>
    <w:rsid w:val="00353F15"/>
    <w:rsid w:val="005D759A"/>
    <w:rsid w:val="00A32F92"/>
    <w:rsid w:val="00BD055D"/>
    <w:rsid w:val="00CE094F"/>
    <w:rsid w:val="00F7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02A14"/>
  <w15:chartTrackingRefBased/>
  <w15:docId w15:val="{F1DA2811-C4B7-449C-8705-640FECBD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F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09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ttishwideraccess.org/tutors.php?section_id=1071" TargetMode="External"/><Relationship Id="rId5" Type="http://schemas.openxmlformats.org/officeDocument/2006/relationships/hyperlink" Target="https://youtu.be/9VxXsdBK2N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Anderson</dc:creator>
  <cp:keywords/>
  <dc:description/>
  <cp:lastModifiedBy>Kenneth Anderson</cp:lastModifiedBy>
  <cp:revision>4</cp:revision>
  <dcterms:created xsi:type="dcterms:W3CDTF">2020-09-07T07:35:00Z</dcterms:created>
  <dcterms:modified xsi:type="dcterms:W3CDTF">2020-09-07T09:14:00Z</dcterms:modified>
</cp:coreProperties>
</file>