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1"/>
        <w:tblW w:w="15329" w:type="dxa"/>
        <w:tblLook w:val="04A0" w:firstRow="1" w:lastRow="0" w:firstColumn="1" w:lastColumn="0" w:noHBand="0" w:noVBand="1"/>
      </w:tblPr>
      <w:tblGrid>
        <w:gridCol w:w="1466"/>
        <w:gridCol w:w="3600"/>
        <w:gridCol w:w="1733"/>
        <w:gridCol w:w="8530"/>
      </w:tblGrid>
      <w:tr w:rsidR="0040628E" w:rsidRPr="003B36E1" w14:paraId="036EB593" w14:textId="77777777" w:rsidTr="00B7067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66" w:type="dxa"/>
            <w:noWrap/>
          </w:tcPr>
          <w:p w14:paraId="6EDB8772" w14:textId="339D10B5" w:rsidR="0040628E" w:rsidRPr="003B36E1" w:rsidRDefault="00AA5DF9" w:rsidP="001F4943">
            <w:pPr>
              <w:spacing w:after="120"/>
              <w:rPr>
                <w:rFonts w:eastAsia="Times New Roman" w:cstheme="minorHAnsi"/>
                <w:sz w:val="24"/>
                <w:szCs w:val="24"/>
                <w:lang w:eastAsia="en-GB"/>
              </w:rPr>
            </w:pPr>
            <w:r>
              <w:rPr>
                <w:rFonts w:eastAsia="Times New Roman" w:cstheme="minorHAnsi"/>
                <w:sz w:val="24"/>
                <w:szCs w:val="24"/>
                <w:lang w:eastAsia="en-GB"/>
              </w:rPr>
              <w:t>University</w:t>
            </w:r>
          </w:p>
        </w:tc>
        <w:tc>
          <w:tcPr>
            <w:tcW w:w="3600" w:type="dxa"/>
            <w:noWrap/>
          </w:tcPr>
          <w:p w14:paraId="76E813BA" w14:textId="0C2D3C5E" w:rsidR="0040628E" w:rsidRPr="003B36E1" w:rsidRDefault="00CE16C4" w:rsidP="001F4943">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B36E1">
              <w:rPr>
                <w:rFonts w:eastAsia="Times New Roman" w:cstheme="minorHAnsi"/>
                <w:sz w:val="24"/>
                <w:szCs w:val="24"/>
                <w:lang w:eastAsia="en-GB"/>
              </w:rPr>
              <w:t>Degree name</w:t>
            </w:r>
          </w:p>
        </w:tc>
        <w:tc>
          <w:tcPr>
            <w:tcW w:w="1733" w:type="dxa"/>
            <w:noWrap/>
          </w:tcPr>
          <w:p w14:paraId="4049B564" w14:textId="3DE72825" w:rsidR="0040628E" w:rsidRPr="003B36E1" w:rsidRDefault="00CE16C4" w:rsidP="001F4943">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B36E1">
              <w:rPr>
                <w:rFonts w:eastAsia="Times New Roman" w:cstheme="minorHAnsi"/>
                <w:sz w:val="24"/>
                <w:szCs w:val="24"/>
                <w:lang w:eastAsia="en-GB"/>
              </w:rPr>
              <w:t>Entry requirements</w:t>
            </w:r>
          </w:p>
        </w:tc>
        <w:tc>
          <w:tcPr>
            <w:tcW w:w="8530" w:type="dxa"/>
            <w:noWrap/>
          </w:tcPr>
          <w:p w14:paraId="66C089AE" w14:textId="61D56888" w:rsidR="0040628E" w:rsidRPr="003B36E1" w:rsidRDefault="00CE16C4" w:rsidP="001F4943">
            <w:pPr>
              <w:spacing w:after="120"/>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3B36E1">
              <w:rPr>
                <w:rFonts w:eastAsia="Times New Roman" w:cstheme="minorHAnsi"/>
                <w:sz w:val="24"/>
                <w:szCs w:val="24"/>
                <w:lang w:eastAsia="en-GB"/>
              </w:rPr>
              <w:t>Special requirements/comments</w:t>
            </w:r>
          </w:p>
        </w:tc>
      </w:tr>
      <w:tr w:rsidR="00CE16C4" w:rsidRPr="003B36E1" w14:paraId="72349FA4" w14:textId="77777777" w:rsidTr="00CE16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29" w:type="dxa"/>
            <w:gridSpan w:val="4"/>
            <w:noWrap/>
          </w:tcPr>
          <w:p w14:paraId="1CC26213" w14:textId="52A09529" w:rsidR="00D53E36" w:rsidRPr="00CB079A" w:rsidRDefault="00D53E36" w:rsidP="00D53E36">
            <w:pPr>
              <w:spacing w:after="120"/>
            </w:pPr>
            <w:r w:rsidRPr="00CB079A">
              <w:rPr>
                <w:b w:val="0"/>
                <w:bCs w:val="0"/>
              </w:rPr>
              <w:t>-</w:t>
            </w:r>
            <w:r>
              <w:rPr>
                <w:b w:val="0"/>
                <w:bCs w:val="0"/>
              </w:rPr>
              <w:t xml:space="preserve"> </w:t>
            </w:r>
            <w:r w:rsidRPr="00CB079A">
              <w:t xml:space="preserve">The University of Glasgow offers a range of subjects that may be taken as single or joint degrees.  Please consult the online undergraduate degree information, including the ‘degrees and UCAS codes’ section to view all joint subject combinations ensure and you use the correct course code when applying through UCAS.  All undergraduate degrees are listed alphabetically here: </w:t>
            </w:r>
            <w:hyperlink r:id="rId8" w:history="1">
              <w:r w:rsidRPr="00CB079A">
                <w:rPr>
                  <w:rStyle w:val="Hyperlink"/>
                </w:rPr>
                <w:t>https://www.gla.ac.uk/undergraduate/degrees/</w:t>
              </w:r>
            </w:hyperlink>
            <w:r w:rsidRPr="00CB079A">
              <w:t xml:space="preserve"> .  </w:t>
            </w:r>
          </w:p>
          <w:p w14:paraId="0D0A6B60" w14:textId="16F942DC" w:rsidR="00CE16C4" w:rsidRPr="0019350B" w:rsidRDefault="00D53E36" w:rsidP="001F4943">
            <w:pPr>
              <w:pStyle w:val="NoSpacing"/>
              <w:spacing w:after="120"/>
              <w:rPr>
                <w:rFonts w:cstheme="minorHAnsi"/>
                <w:lang w:eastAsia="en-GB"/>
              </w:rPr>
            </w:pPr>
            <w:r>
              <w:rPr>
                <w:rFonts w:cstheme="minorHAnsi"/>
                <w:lang w:eastAsia="en-GB"/>
              </w:rPr>
              <w:t xml:space="preserve">- </w:t>
            </w:r>
            <w:r w:rsidR="00CE16C4" w:rsidRPr="0019350B">
              <w:rPr>
                <w:rFonts w:cstheme="minorHAnsi"/>
                <w:lang w:eastAsia="en-GB"/>
              </w:rPr>
              <w:t xml:space="preserve">Please ensure you have read and understood the degree structure, which is available here - </w:t>
            </w:r>
            <w:hyperlink r:id="rId9" w:history="1">
              <w:r w:rsidR="00CE16C4" w:rsidRPr="0019350B">
                <w:rPr>
                  <w:rStyle w:val="Hyperlink"/>
                  <w:rFonts w:cstheme="minorHAnsi"/>
                  <w:lang w:eastAsia="en-GB"/>
                </w:rPr>
                <w:t>https://www.gla.ac.uk/undergraduate/choosingyourdegree/</w:t>
              </w:r>
            </w:hyperlink>
            <w:r w:rsidR="00CE16C4" w:rsidRPr="0019350B">
              <w:rPr>
                <w:rFonts w:cstheme="minorHAnsi"/>
                <w:lang w:eastAsia="en-GB"/>
              </w:rPr>
              <w:t xml:space="preserve"> .</w:t>
            </w:r>
          </w:p>
          <w:p w14:paraId="03800626" w14:textId="3DF9AC7D" w:rsidR="0019350B" w:rsidRPr="0019350B" w:rsidRDefault="00CE16C4" w:rsidP="001F4943">
            <w:pPr>
              <w:pStyle w:val="ListParagraph"/>
              <w:numPr>
                <w:ilvl w:val="0"/>
                <w:numId w:val="2"/>
              </w:numPr>
              <w:spacing w:after="120"/>
              <w:rPr>
                <w:rFonts w:eastAsia="Times New Roman" w:cstheme="minorHAnsi"/>
                <w:lang w:eastAsia="en-GB"/>
              </w:rPr>
            </w:pPr>
            <w:r w:rsidRPr="0019350B">
              <w:rPr>
                <w:rFonts w:eastAsia="Times New Roman" w:cstheme="minorHAnsi"/>
                <w:color w:val="000000"/>
                <w:lang w:eastAsia="en-GB"/>
              </w:rPr>
              <w:t>Higher Maths and or Physics</w:t>
            </w:r>
            <w:r w:rsidR="00445BE5" w:rsidRPr="0019350B">
              <w:rPr>
                <w:rFonts w:eastAsia="Times New Roman" w:cstheme="minorHAnsi"/>
                <w:color w:val="000000"/>
                <w:lang w:eastAsia="en-GB"/>
              </w:rPr>
              <w:t xml:space="preserve"> is</w:t>
            </w:r>
            <w:r w:rsidRPr="0019350B">
              <w:rPr>
                <w:rFonts w:eastAsia="Times New Roman" w:cstheme="minorHAnsi"/>
                <w:color w:val="000000"/>
                <w:lang w:eastAsia="en-GB"/>
              </w:rPr>
              <w:t xml:space="preserve"> required for </w:t>
            </w:r>
            <w:r w:rsidR="0019350B" w:rsidRPr="0019350B">
              <w:rPr>
                <w:rFonts w:eastAsia="Times New Roman" w:cstheme="minorHAnsi"/>
                <w:color w:val="000000"/>
                <w:lang w:eastAsia="en-GB"/>
              </w:rPr>
              <w:t xml:space="preserve">physics, </w:t>
            </w:r>
            <w:proofErr w:type="gramStart"/>
            <w:r w:rsidR="0019350B" w:rsidRPr="0019350B">
              <w:rPr>
                <w:rFonts w:eastAsia="Times New Roman" w:cstheme="minorHAnsi"/>
                <w:color w:val="000000"/>
                <w:lang w:eastAsia="en-GB"/>
              </w:rPr>
              <w:t>computing</w:t>
            </w:r>
            <w:proofErr w:type="gramEnd"/>
            <w:r w:rsidR="0019350B" w:rsidRPr="0019350B">
              <w:rPr>
                <w:rFonts w:eastAsia="Times New Roman" w:cstheme="minorHAnsi"/>
                <w:color w:val="000000"/>
                <w:lang w:eastAsia="en-GB"/>
              </w:rPr>
              <w:t xml:space="preserve"> and engineering</w:t>
            </w:r>
            <w:r w:rsidR="00445BE5" w:rsidRPr="0019350B">
              <w:rPr>
                <w:rFonts w:eastAsia="Times New Roman" w:cstheme="minorHAnsi"/>
                <w:color w:val="000000"/>
                <w:lang w:eastAsia="en-GB"/>
              </w:rPr>
              <w:t xml:space="preserve"> </w:t>
            </w:r>
            <w:r w:rsidRPr="0019350B">
              <w:rPr>
                <w:rFonts w:eastAsia="Times New Roman" w:cstheme="minorHAnsi"/>
                <w:color w:val="000000"/>
                <w:lang w:eastAsia="en-GB"/>
              </w:rPr>
              <w:t>courses</w:t>
            </w:r>
            <w:r w:rsidR="00445BE5" w:rsidRPr="0019350B">
              <w:rPr>
                <w:rFonts w:eastAsia="Times New Roman" w:cstheme="minorHAnsi"/>
                <w:color w:val="000000"/>
                <w:lang w:eastAsia="en-GB"/>
              </w:rPr>
              <w:t xml:space="preserve">.  </w:t>
            </w:r>
            <w:r w:rsidR="003A1DFF" w:rsidRPr="0019350B">
              <w:rPr>
                <w:rFonts w:eastAsia="Times New Roman" w:cstheme="minorHAnsi"/>
                <w:lang w:eastAsia="en-GB"/>
              </w:rPr>
              <w:t>Students will be required to show a very good level</w:t>
            </w:r>
            <w:r w:rsidR="00445BE5" w:rsidRPr="0019350B">
              <w:rPr>
                <w:rFonts w:eastAsia="Times New Roman" w:cstheme="minorHAnsi"/>
                <w:lang w:eastAsia="en-GB"/>
              </w:rPr>
              <w:t xml:space="preserve"> of mathematics </w:t>
            </w:r>
            <w:proofErr w:type="gramStart"/>
            <w:r w:rsidR="003A1DFF" w:rsidRPr="0019350B">
              <w:rPr>
                <w:rFonts w:eastAsia="Times New Roman" w:cstheme="minorHAnsi"/>
                <w:lang w:eastAsia="en-GB"/>
              </w:rPr>
              <w:t>in order to</w:t>
            </w:r>
            <w:proofErr w:type="gramEnd"/>
            <w:r w:rsidR="003A1DFF" w:rsidRPr="0019350B">
              <w:rPr>
                <w:rFonts w:eastAsia="Times New Roman" w:cstheme="minorHAnsi"/>
                <w:lang w:eastAsia="en-GB"/>
              </w:rPr>
              <w:t xml:space="preserve"> p</w:t>
            </w:r>
            <w:r w:rsidR="00445BE5" w:rsidRPr="0019350B">
              <w:rPr>
                <w:rFonts w:eastAsia="Times New Roman" w:cstheme="minorHAnsi"/>
                <w:lang w:eastAsia="en-GB"/>
              </w:rPr>
              <w:t>rogre</w:t>
            </w:r>
            <w:r w:rsidR="003A1DFF" w:rsidRPr="0019350B">
              <w:rPr>
                <w:rFonts w:eastAsia="Times New Roman" w:cstheme="minorHAnsi"/>
                <w:lang w:eastAsia="en-GB"/>
              </w:rPr>
              <w:t>ss</w:t>
            </w:r>
            <w:r w:rsidR="00445BE5" w:rsidRPr="0019350B">
              <w:rPr>
                <w:rFonts w:eastAsia="Times New Roman" w:cstheme="minorHAnsi"/>
                <w:lang w:eastAsia="en-GB"/>
              </w:rPr>
              <w:t xml:space="preserve"> to engineering degrees, in particular</w:t>
            </w:r>
            <w:r w:rsidR="003A1DFF" w:rsidRPr="0019350B">
              <w:rPr>
                <w:rFonts w:eastAsia="Times New Roman" w:cstheme="minorHAnsi"/>
                <w:lang w:eastAsia="en-GB"/>
              </w:rPr>
              <w:t>. This will be reflected in the final student profile.</w:t>
            </w:r>
            <w:r w:rsidR="0019350B" w:rsidRPr="0019350B">
              <w:rPr>
                <w:rFonts w:eastAsia="Times New Roman" w:cstheme="minorHAnsi"/>
                <w:lang w:eastAsia="en-GB"/>
              </w:rPr>
              <w:t xml:space="preserve">  </w:t>
            </w:r>
            <w:r w:rsidR="00F309E5">
              <w:rPr>
                <w:rFonts w:eastAsia="Times New Roman" w:cstheme="minorHAnsi"/>
                <w:lang w:eastAsia="en-GB"/>
              </w:rPr>
              <w:t>Additional maths study may be required. Summer school maths is highly recommended.</w:t>
            </w:r>
          </w:p>
          <w:p w14:paraId="09DADB3B" w14:textId="3D239886" w:rsidR="003A1DFF" w:rsidRPr="0019350B" w:rsidRDefault="0019350B" w:rsidP="001F4943">
            <w:pPr>
              <w:pStyle w:val="ListParagraph"/>
              <w:numPr>
                <w:ilvl w:val="0"/>
                <w:numId w:val="2"/>
              </w:numPr>
              <w:spacing w:after="120"/>
              <w:rPr>
                <w:rFonts w:eastAsia="Times New Roman" w:cstheme="minorHAnsi"/>
                <w:color w:val="000000"/>
                <w:lang w:eastAsia="en-GB"/>
              </w:rPr>
            </w:pPr>
            <w:r w:rsidRPr="0019350B">
              <w:rPr>
                <w:rFonts w:eastAsia="Times New Roman" w:cstheme="minorHAnsi"/>
                <w:lang w:eastAsia="en-GB"/>
              </w:rPr>
              <w:t xml:space="preserve">For chemistry </w:t>
            </w:r>
            <w:r>
              <w:rPr>
                <w:rFonts w:eastAsia="Times New Roman" w:cstheme="minorHAnsi"/>
                <w:lang w:eastAsia="en-GB"/>
              </w:rPr>
              <w:t>degrees</w:t>
            </w:r>
            <w:r w:rsidRPr="0019350B">
              <w:rPr>
                <w:rFonts w:eastAsia="Times New Roman" w:cstheme="minorHAnsi"/>
                <w:lang w:eastAsia="en-GB"/>
              </w:rPr>
              <w:t>, Higher Chemistry and Maths are required.</w:t>
            </w:r>
            <w:r>
              <w:rPr>
                <w:rFonts w:eastAsia="Times New Roman" w:cstheme="minorHAnsi"/>
                <w:lang w:eastAsia="en-GB"/>
              </w:rPr>
              <w:t xml:space="preserve">  Chemical Physics requires Higher Chemistry, Maths </w:t>
            </w:r>
            <w:r w:rsidRPr="0019350B">
              <w:rPr>
                <w:rFonts w:eastAsia="Times New Roman" w:cstheme="minorHAnsi"/>
                <w:u w:val="single"/>
                <w:lang w:eastAsia="en-GB"/>
              </w:rPr>
              <w:t>and</w:t>
            </w:r>
            <w:r>
              <w:rPr>
                <w:rFonts w:eastAsia="Times New Roman" w:cstheme="minorHAnsi"/>
                <w:lang w:eastAsia="en-GB"/>
              </w:rPr>
              <w:t xml:space="preserve"> Physics.</w:t>
            </w:r>
          </w:p>
          <w:p w14:paraId="2EFE70A8" w14:textId="0B66756A" w:rsidR="00CE16C4" w:rsidRPr="0019350B" w:rsidRDefault="00E81AB7" w:rsidP="001F4943">
            <w:pPr>
              <w:pStyle w:val="ListParagraph"/>
              <w:numPr>
                <w:ilvl w:val="0"/>
                <w:numId w:val="2"/>
              </w:numPr>
              <w:spacing w:after="120"/>
              <w:rPr>
                <w:rFonts w:eastAsia="Times New Roman" w:cstheme="minorHAnsi"/>
                <w:color w:val="000000"/>
                <w:lang w:eastAsia="en-GB"/>
              </w:rPr>
            </w:pPr>
            <w:r>
              <w:rPr>
                <w:rFonts w:eastAsia="Times New Roman" w:cstheme="minorHAnsi"/>
                <w:color w:val="000000"/>
                <w:lang w:eastAsia="en-GB"/>
              </w:rPr>
              <w:t xml:space="preserve">The A </w:t>
            </w:r>
            <w:r w:rsidR="002C6CBF">
              <w:rPr>
                <w:rFonts w:eastAsia="Times New Roman" w:cstheme="minorHAnsi"/>
                <w:color w:val="000000"/>
                <w:lang w:eastAsia="en-GB"/>
              </w:rPr>
              <w:t xml:space="preserve">profile </w:t>
            </w:r>
            <w:r>
              <w:rPr>
                <w:rFonts w:eastAsia="Times New Roman" w:cstheme="minorHAnsi"/>
                <w:color w:val="000000"/>
                <w:lang w:eastAsia="en-GB"/>
              </w:rPr>
              <w:t xml:space="preserve">grade </w:t>
            </w:r>
            <w:r w:rsidR="002D1A05">
              <w:rPr>
                <w:rFonts w:eastAsia="Times New Roman" w:cstheme="minorHAnsi"/>
                <w:color w:val="000000"/>
                <w:lang w:eastAsia="en-GB"/>
              </w:rPr>
              <w:t xml:space="preserve">relates to your general performance </w:t>
            </w:r>
            <w:r w:rsidR="00CB1827">
              <w:rPr>
                <w:rFonts w:eastAsia="Times New Roman" w:cstheme="minorHAnsi"/>
                <w:color w:val="000000"/>
                <w:lang w:eastAsia="en-GB"/>
              </w:rPr>
              <w:t xml:space="preserve">Higher </w:t>
            </w:r>
            <w:r>
              <w:rPr>
                <w:rFonts w:eastAsia="Times New Roman" w:cstheme="minorHAnsi"/>
                <w:color w:val="000000"/>
                <w:lang w:eastAsia="en-GB"/>
              </w:rPr>
              <w:t>maths or physics units (or chemistry if applicable).</w:t>
            </w:r>
          </w:p>
        </w:tc>
      </w:tr>
      <w:tr w:rsidR="00445BE5" w:rsidRPr="003B36E1" w14:paraId="0B9DFD2D" w14:textId="77777777" w:rsidTr="00006C18">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4AEF5DF8" w14:textId="64CCFB33" w:rsidR="00445BE5" w:rsidRPr="003B36E1" w:rsidRDefault="00445BE5" w:rsidP="001F4943">
            <w:pPr>
              <w:spacing w:after="120"/>
              <w:rPr>
                <w:rFonts w:eastAsia="Times New Roman" w:cstheme="minorHAnsi"/>
                <w:color w:val="000000"/>
                <w:lang w:eastAsia="en-GB"/>
              </w:rPr>
            </w:pPr>
            <w:r w:rsidRPr="003B36E1">
              <w:rPr>
                <w:rFonts w:eastAsia="Times New Roman" w:cstheme="minorHAnsi"/>
                <w:color w:val="000000"/>
                <w:lang w:eastAsia="en-GB"/>
              </w:rPr>
              <w:t>University of Glasgow</w:t>
            </w:r>
          </w:p>
        </w:tc>
        <w:tc>
          <w:tcPr>
            <w:tcW w:w="3600" w:type="dxa"/>
            <w:noWrap/>
          </w:tcPr>
          <w:p w14:paraId="5BF4CA4F" w14:textId="26CDBEAD" w:rsidR="00445BE5" w:rsidRPr="003B36E1" w:rsidRDefault="00445BE5"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Aeronautical Engineering, BEng (Hons)</w:t>
            </w:r>
          </w:p>
        </w:tc>
        <w:tc>
          <w:tcPr>
            <w:tcW w:w="1733" w:type="dxa"/>
            <w:noWrap/>
          </w:tcPr>
          <w:p w14:paraId="59022305" w14:textId="3E18C2F2" w:rsidR="00445BE5" w:rsidRPr="003B36E1" w:rsidRDefault="00445BE5"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42066D5A" w14:textId="01AEA0EB" w:rsidR="00445BE5" w:rsidRPr="003B36E1" w:rsidRDefault="00465A53"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cstheme="minorHAnsi"/>
              </w:rPr>
              <w:t>*SWAP students can also apply to a</w:t>
            </w:r>
            <w:r>
              <w:t xml:space="preserve"> </w:t>
            </w:r>
            <w:r w:rsidRPr="004E619F">
              <w:rPr>
                <w:b/>
                <w:bCs/>
              </w:rPr>
              <w:t>University of Glasgow Articulation Programme</w:t>
            </w:r>
            <w:r>
              <w:rPr>
                <w:rFonts w:cstheme="minorHAnsi"/>
              </w:rPr>
              <w:t>. These programmes offer supported transition from HNC direct into year two of this University of Glasgow degree.</w:t>
            </w:r>
          </w:p>
        </w:tc>
      </w:tr>
      <w:tr w:rsidR="00445BE5" w:rsidRPr="003B36E1" w14:paraId="02A9C5FA" w14:textId="77777777" w:rsidTr="00006C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2535102C" w14:textId="0DF96D47" w:rsidR="00445BE5" w:rsidRPr="003B36E1" w:rsidRDefault="00445BE5" w:rsidP="001F4943">
            <w:pPr>
              <w:spacing w:after="120"/>
              <w:rPr>
                <w:rFonts w:eastAsia="Times New Roman" w:cstheme="minorHAnsi"/>
                <w:color w:val="000000"/>
                <w:lang w:eastAsia="en-GB"/>
              </w:rPr>
            </w:pPr>
            <w:r w:rsidRPr="003B36E1">
              <w:rPr>
                <w:rFonts w:eastAsia="Times New Roman" w:cstheme="minorHAnsi"/>
                <w:color w:val="000000"/>
                <w:lang w:eastAsia="en-GB"/>
              </w:rPr>
              <w:t>University of Glasgow</w:t>
            </w:r>
          </w:p>
        </w:tc>
        <w:tc>
          <w:tcPr>
            <w:tcW w:w="3600" w:type="dxa"/>
            <w:noWrap/>
          </w:tcPr>
          <w:p w14:paraId="7FBA2D97" w14:textId="34E200AE" w:rsidR="00445BE5" w:rsidRPr="003B36E1" w:rsidRDefault="00445BE5"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Aerospace Systems, BEng (Hons)</w:t>
            </w:r>
          </w:p>
        </w:tc>
        <w:tc>
          <w:tcPr>
            <w:tcW w:w="1733" w:type="dxa"/>
            <w:noWrap/>
          </w:tcPr>
          <w:p w14:paraId="2473F03F" w14:textId="5D40DC6A" w:rsidR="00445BE5" w:rsidRPr="003B36E1" w:rsidRDefault="00445BE5"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0ED45411" w14:textId="35568679" w:rsidR="00445BE5" w:rsidRPr="003B36E1" w:rsidRDefault="00465A53"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cstheme="minorHAnsi"/>
              </w:rPr>
              <w:t>*SWAP students can also apply to a</w:t>
            </w:r>
            <w:r>
              <w:t xml:space="preserve"> </w:t>
            </w:r>
            <w:r w:rsidRPr="004E619F">
              <w:rPr>
                <w:b/>
                <w:bCs/>
              </w:rPr>
              <w:t>University of Glasgow Articulation Programme</w:t>
            </w:r>
            <w:r>
              <w:rPr>
                <w:rFonts w:cstheme="minorHAnsi"/>
              </w:rPr>
              <w:t>. These programmes offer supported transition from HNC direct into year two of this University of Glasgow degree.</w:t>
            </w:r>
          </w:p>
        </w:tc>
      </w:tr>
      <w:tr w:rsidR="00445BE5" w:rsidRPr="003B36E1" w14:paraId="297DB454" w14:textId="77777777" w:rsidTr="00006C18">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355C8CE9" w14:textId="0CC79065" w:rsidR="00445BE5" w:rsidRPr="003B36E1" w:rsidRDefault="00445BE5" w:rsidP="001F4943">
            <w:pPr>
              <w:spacing w:after="120"/>
              <w:rPr>
                <w:rFonts w:eastAsia="Times New Roman" w:cstheme="minorHAnsi"/>
                <w:color w:val="000000"/>
                <w:lang w:eastAsia="en-GB"/>
              </w:rPr>
            </w:pPr>
            <w:r w:rsidRPr="003B36E1">
              <w:rPr>
                <w:rFonts w:eastAsia="Times New Roman" w:cstheme="minorHAnsi"/>
                <w:color w:val="000000"/>
                <w:lang w:eastAsia="en-GB"/>
              </w:rPr>
              <w:t>University of Glasgow</w:t>
            </w:r>
          </w:p>
        </w:tc>
        <w:tc>
          <w:tcPr>
            <w:tcW w:w="3600" w:type="dxa"/>
            <w:noWrap/>
          </w:tcPr>
          <w:p w14:paraId="3A96A8BA" w14:textId="5EFB3860" w:rsidR="00445BE5" w:rsidRPr="003B36E1" w:rsidRDefault="00445BE5"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Astronomy, BSc (Hons)</w:t>
            </w:r>
          </w:p>
        </w:tc>
        <w:tc>
          <w:tcPr>
            <w:tcW w:w="1733" w:type="dxa"/>
            <w:noWrap/>
          </w:tcPr>
          <w:p w14:paraId="40D3B87E" w14:textId="66AE91DD" w:rsidR="00445BE5" w:rsidRPr="003B36E1" w:rsidRDefault="00445BE5"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15599A36" w14:textId="77777777" w:rsidR="00445BE5" w:rsidRPr="003B36E1" w:rsidRDefault="00445BE5"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4D40AB" w:rsidRPr="003B36E1" w14:paraId="3FC40B5A" w14:textId="77777777" w:rsidTr="00006C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15BF246F" w14:textId="3CD6A3C4" w:rsidR="004D40AB" w:rsidRPr="003B36E1" w:rsidRDefault="004D40AB" w:rsidP="001F4943">
            <w:pPr>
              <w:spacing w:after="120"/>
              <w:rPr>
                <w:rFonts w:eastAsia="Times New Roman" w:cstheme="minorHAnsi"/>
                <w:color w:val="000000"/>
                <w:lang w:eastAsia="en-GB"/>
              </w:rPr>
            </w:pPr>
            <w:r w:rsidRPr="003B36E1">
              <w:rPr>
                <w:rFonts w:eastAsia="Times New Roman" w:cstheme="minorHAnsi"/>
                <w:lang w:eastAsia="en-GB"/>
              </w:rPr>
              <w:t>University of Glasgow</w:t>
            </w:r>
          </w:p>
        </w:tc>
        <w:tc>
          <w:tcPr>
            <w:tcW w:w="3600" w:type="dxa"/>
            <w:noWrap/>
          </w:tcPr>
          <w:p w14:paraId="60E57E07" w14:textId="11555E36"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lang w:eastAsia="en-GB"/>
              </w:rPr>
              <w:t>Biomedical Engineering</w:t>
            </w:r>
            <w:r w:rsidRPr="003B36E1">
              <w:rPr>
                <w:rFonts w:eastAsia="Times New Roman" w:cstheme="minorHAnsi"/>
                <w:color w:val="000000"/>
                <w:lang w:eastAsia="en-GB"/>
              </w:rPr>
              <w:t>, BEng (Hons)</w:t>
            </w:r>
          </w:p>
        </w:tc>
        <w:tc>
          <w:tcPr>
            <w:tcW w:w="1733" w:type="dxa"/>
            <w:noWrap/>
          </w:tcPr>
          <w:p w14:paraId="5F20CC3A" w14:textId="130C0673"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0847A650" w14:textId="1B7EAD65" w:rsidR="004D40AB" w:rsidRPr="003B36E1" w:rsidRDefault="00F309E5"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cstheme="minorHAnsi"/>
              </w:rPr>
              <w:t xml:space="preserve">Students may require biology. Please contact SWAP office. </w:t>
            </w:r>
            <w:r w:rsidR="00465A53">
              <w:rPr>
                <w:rFonts w:cstheme="minorHAnsi"/>
              </w:rPr>
              <w:t>*SWAP students can also apply to a</w:t>
            </w:r>
            <w:r w:rsidR="00465A53">
              <w:t xml:space="preserve"> </w:t>
            </w:r>
            <w:r w:rsidR="00465A53" w:rsidRPr="004E619F">
              <w:rPr>
                <w:b/>
                <w:bCs/>
              </w:rPr>
              <w:t>University of Glasgow Articulation Programme</w:t>
            </w:r>
            <w:r w:rsidR="00465A53">
              <w:rPr>
                <w:rFonts w:cstheme="minorHAnsi"/>
              </w:rPr>
              <w:t>. These programmes offer supported transition from HNC direct into year two of this University of Glasgow degree.</w:t>
            </w:r>
          </w:p>
        </w:tc>
      </w:tr>
      <w:tr w:rsidR="004D40AB" w:rsidRPr="003B36E1" w14:paraId="1DEAAFEC" w14:textId="77777777" w:rsidTr="00006C18">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6B672B47" w14:textId="1BDD42F9" w:rsidR="004D40AB" w:rsidRPr="003B36E1" w:rsidRDefault="004D40AB" w:rsidP="001F4943">
            <w:pPr>
              <w:spacing w:after="120"/>
              <w:rPr>
                <w:rFonts w:eastAsia="Times New Roman" w:cstheme="minorHAnsi"/>
                <w:color w:val="000000"/>
                <w:lang w:eastAsia="en-GB"/>
              </w:rPr>
            </w:pPr>
            <w:r w:rsidRPr="003B36E1">
              <w:rPr>
                <w:rFonts w:eastAsia="Times New Roman" w:cstheme="minorHAnsi"/>
                <w:color w:val="000000"/>
                <w:lang w:eastAsia="en-GB"/>
              </w:rPr>
              <w:lastRenderedPageBreak/>
              <w:t>University of Glasgow</w:t>
            </w:r>
          </w:p>
        </w:tc>
        <w:tc>
          <w:tcPr>
            <w:tcW w:w="3600" w:type="dxa"/>
            <w:noWrap/>
          </w:tcPr>
          <w:p w14:paraId="6FF42CAA" w14:textId="158FD76E"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Chemistry, BSc (Hons)</w:t>
            </w:r>
          </w:p>
        </w:tc>
        <w:tc>
          <w:tcPr>
            <w:tcW w:w="1733" w:type="dxa"/>
            <w:noWrap/>
          </w:tcPr>
          <w:p w14:paraId="056268ED" w14:textId="4DA133BD"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2B60069E" w14:textId="29F9DC5D"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Higher Mathematics and Chemistry required.</w:t>
            </w:r>
          </w:p>
        </w:tc>
      </w:tr>
      <w:tr w:rsidR="004D40AB" w:rsidRPr="003B36E1" w14:paraId="08FECCAB" w14:textId="77777777" w:rsidTr="00006C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2C140702" w14:textId="125F0FB2" w:rsidR="004D40AB" w:rsidRPr="003B36E1" w:rsidRDefault="004D40AB" w:rsidP="001F4943">
            <w:pPr>
              <w:spacing w:after="120"/>
              <w:rPr>
                <w:rFonts w:eastAsia="Times New Roman" w:cstheme="minorHAnsi"/>
                <w:color w:val="000000"/>
                <w:lang w:eastAsia="en-GB"/>
              </w:rPr>
            </w:pPr>
            <w:r w:rsidRPr="003B36E1">
              <w:rPr>
                <w:rFonts w:eastAsia="Times New Roman" w:cstheme="minorHAnsi"/>
                <w:color w:val="000000"/>
                <w:lang w:eastAsia="en-GB"/>
              </w:rPr>
              <w:t>University of Glasgow</w:t>
            </w:r>
          </w:p>
        </w:tc>
        <w:tc>
          <w:tcPr>
            <w:tcW w:w="3600" w:type="dxa"/>
            <w:noWrap/>
          </w:tcPr>
          <w:p w14:paraId="175D9842" w14:textId="7A87BC4C"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Chemistry with Medicinal Chemistry, BSc (Hons)</w:t>
            </w:r>
          </w:p>
        </w:tc>
        <w:tc>
          <w:tcPr>
            <w:tcW w:w="1733" w:type="dxa"/>
            <w:noWrap/>
          </w:tcPr>
          <w:p w14:paraId="7CA6CF09" w14:textId="3C4ABB38"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26619787" w14:textId="7C4FE3D0"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eastAsia="Times New Roman" w:cstheme="minorHAnsi"/>
                <w:color w:val="000000"/>
                <w:lang w:eastAsia="en-GB"/>
              </w:rPr>
              <w:t>Higher Mathematics and Chemistry required.</w:t>
            </w:r>
          </w:p>
        </w:tc>
      </w:tr>
      <w:tr w:rsidR="004D40AB" w:rsidRPr="003B36E1" w14:paraId="6C5D502D" w14:textId="77777777" w:rsidTr="00006C18">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67BE6CCD" w14:textId="244ED27F" w:rsidR="004D40AB" w:rsidRPr="003B36E1" w:rsidRDefault="004D40AB" w:rsidP="001F4943">
            <w:pPr>
              <w:spacing w:after="120"/>
              <w:rPr>
                <w:rFonts w:eastAsia="Times New Roman" w:cstheme="minorHAnsi"/>
                <w:lang w:eastAsia="en-GB"/>
              </w:rPr>
            </w:pPr>
            <w:r w:rsidRPr="003B36E1">
              <w:rPr>
                <w:rFonts w:eastAsia="Times New Roman" w:cstheme="minorHAnsi"/>
                <w:lang w:eastAsia="en-GB"/>
              </w:rPr>
              <w:t>University of Glasgow</w:t>
            </w:r>
          </w:p>
        </w:tc>
        <w:tc>
          <w:tcPr>
            <w:tcW w:w="3600" w:type="dxa"/>
            <w:noWrap/>
          </w:tcPr>
          <w:p w14:paraId="0F60DEF3" w14:textId="7EEE25FA"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B36E1">
              <w:rPr>
                <w:rFonts w:eastAsia="Times New Roman" w:cstheme="minorHAnsi"/>
                <w:lang w:eastAsia="en-GB"/>
              </w:rPr>
              <w:t>Chemical Physics, BSc (Hons)</w:t>
            </w:r>
          </w:p>
        </w:tc>
        <w:tc>
          <w:tcPr>
            <w:tcW w:w="1733" w:type="dxa"/>
            <w:noWrap/>
          </w:tcPr>
          <w:p w14:paraId="1255C807" w14:textId="5F36BFEC"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B36E1">
              <w:rPr>
                <w:rFonts w:eastAsia="Times New Roman" w:cstheme="minorHAnsi"/>
                <w:color w:val="000000"/>
                <w:lang w:eastAsia="en-GB"/>
              </w:rPr>
              <w:t>Pass all units and ABB student profile</w:t>
            </w:r>
          </w:p>
        </w:tc>
        <w:tc>
          <w:tcPr>
            <w:tcW w:w="8530" w:type="dxa"/>
          </w:tcPr>
          <w:p w14:paraId="7FE76D69" w14:textId="57EDA866" w:rsidR="004D40AB" w:rsidRPr="007F3F74"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B36E1">
              <w:rPr>
                <w:rFonts w:eastAsia="Times New Roman" w:cstheme="minorHAnsi"/>
                <w:b/>
                <w:bCs/>
                <w:lang w:eastAsia="en-GB"/>
              </w:rPr>
              <w:t xml:space="preserve">Higher </w:t>
            </w:r>
            <w:r>
              <w:rPr>
                <w:rFonts w:eastAsia="Times New Roman" w:cstheme="minorHAnsi"/>
                <w:b/>
                <w:bCs/>
                <w:lang w:eastAsia="en-GB"/>
              </w:rPr>
              <w:t>M</w:t>
            </w:r>
            <w:r w:rsidRPr="003B36E1">
              <w:rPr>
                <w:rFonts w:eastAsia="Times New Roman" w:cstheme="minorHAnsi"/>
                <w:b/>
                <w:bCs/>
                <w:lang w:eastAsia="en-GB"/>
              </w:rPr>
              <w:t xml:space="preserve">aths, </w:t>
            </w:r>
            <w:r>
              <w:rPr>
                <w:rFonts w:eastAsia="Times New Roman" w:cstheme="minorHAnsi"/>
                <w:b/>
                <w:bCs/>
                <w:lang w:eastAsia="en-GB"/>
              </w:rPr>
              <w:t>P</w:t>
            </w:r>
            <w:r w:rsidRPr="003B36E1">
              <w:rPr>
                <w:rFonts w:eastAsia="Times New Roman" w:cstheme="minorHAnsi"/>
                <w:b/>
                <w:bCs/>
                <w:lang w:eastAsia="en-GB"/>
              </w:rPr>
              <w:t>hysics</w:t>
            </w:r>
            <w:r>
              <w:rPr>
                <w:rFonts w:eastAsia="Times New Roman" w:cstheme="minorHAnsi"/>
                <w:b/>
                <w:bCs/>
                <w:lang w:eastAsia="en-GB"/>
              </w:rPr>
              <w:t xml:space="preserve"> </w:t>
            </w:r>
            <w:r w:rsidRPr="00445BE5">
              <w:rPr>
                <w:rFonts w:eastAsia="Times New Roman" w:cstheme="minorHAnsi"/>
                <w:b/>
                <w:bCs/>
                <w:u w:val="single"/>
                <w:lang w:eastAsia="en-GB"/>
              </w:rPr>
              <w:t>and</w:t>
            </w:r>
            <w:r w:rsidRPr="007A1347">
              <w:rPr>
                <w:rFonts w:eastAsia="Times New Roman" w:cstheme="minorHAnsi"/>
                <w:b/>
                <w:bCs/>
                <w:lang w:eastAsia="en-GB"/>
              </w:rPr>
              <w:t xml:space="preserve"> </w:t>
            </w:r>
            <w:r>
              <w:rPr>
                <w:rFonts w:eastAsia="Times New Roman" w:cstheme="minorHAnsi"/>
                <w:b/>
                <w:bCs/>
                <w:lang w:eastAsia="en-GB"/>
              </w:rPr>
              <w:t>C</w:t>
            </w:r>
            <w:r w:rsidRPr="007A1347">
              <w:rPr>
                <w:rFonts w:eastAsia="Times New Roman" w:cstheme="minorHAnsi"/>
                <w:b/>
                <w:bCs/>
                <w:lang w:eastAsia="en-GB"/>
              </w:rPr>
              <w:t>hemistry</w:t>
            </w:r>
            <w:r w:rsidRPr="003B36E1">
              <w:rPr>
                <w:rFonts w:eastAsia="Times New Roman" w:cstheme="minorHAnsi"/>
                <w:b/>
                <w:bCs/>
                <w:lang w:eastAsia="en-GB"/>
              </w:rPr>
              <w:t xml:space="preserve"> required</w:t>
            </w:r>
            <w:r>
              <w:rPr>
                <w:rFonts w:eastAsia="Times New Roman" w:cstheme="minorHAnsi"/>
                <w:b/>
                <w:bCs/>
                <w:lang w:eastAsia="en-GB"/>
              </w:rPr>
              <w:t>.  Discuss with SWAP if further advice is required.</w:t>
            </w:r>
          </w:p>
        </w:tc>
      </w:tr>
      <w:tr w:rsidR="004D40AB" w:rsidRPr="003B36E1" w14:paraId="0028B619" w14:textId="77777777" w:rsidTr="00006C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29E0CF57" w14:textId="673E49D4" w:rsidR="004D40AB" w:rsidRPr="003B36E1" w:rsidRDefault="004D40AB" w:rsidP="001F4943">
            <w:pPr>
              <w:spacing w:after="120"/>
              <w:rPr>
                <w:rFonts w:eastAsia="Times New Roman" w:cstheme="minorHAnsi"/>
                <w:color w:val="000000"/>
                <w:lang w:eastAsia="en-GB"/>
              </w:rPr>
            </w:pPr>
            <w:r w:rsidRPr="003B36E1">
              <w:rPr>
                <w:rFonts w:eastAsia="Times New Roman" w:cstheme="minorHAnsi"/>
                <w:lang w:eastAsia="en-GB"/>
              </w:rPr>
              <w:t>University of Glasgow</w:t>
            </w:r>
          </w:p>
        </w:tc>
        <w:tc>
          <w:tcPr>
            <w:tcW w:w="3600" w:type="dxa"/>
            <w:noWrap/>
          </w:tcPr>
          <w:p w14:paraId="307F0297" w14:textId="5BA33BFB"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lang w:eastAsia="en-GB"/>
              </w:rPr>
              <w:t>Civil Engineering</w:t>
            </w:r>
            <w:r w:rsidRPr="003B36E1">
              <w:rPr>
                <w:rFonts w:eastAsia="Times New Roman" w:cstheme="minorHAnsi"/>
                <w:color w:val="000000"/>
                <w:lang w:eastAsia="en-GB"/>
              </w:rPr>
              <w:t>, BEng (Hons)</w:t>
            </w:r>
          </w:p>
        </w:tc>
        <w:tc>
          <w:tcPr>
            <w:tcW w:w="1733" w:type="dxa"/>
            <w:noWrap/>
          </w:tcPr>
          <w:p w14:paraId="1393275C" w14:textId="2040F097"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0F59B95C" w14:textId="6E790B76" w:rsidR="004D40AB" w:rsidRPr="003B36E1" w:rsidRDefault="00203F15"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Pr>
                <w:rFonts w:cstheme="minorHAnsi"/>
              </w:rPr>
              <w:t>*SWAP students can also apply to a</w:t>
            </w:r>
            <w:r>
              <w:t xml:space="preserve"> </w:t>
            </w:r>
            <w:r w:rsidRPr="004E619F">
              <w:rPr>
                <w:b/>
                <w:bCs/>
              </w:rPr>
              <w:t>University of Glasgow Articulation Programme</w:t>
            </w:r>
            <w:r>
              <w:rPr>
                <w:rFonts w:cstheme="minorHAnsi"/>
              </w:rPr>
              <w:t>. These programmes offer supported transition from HNC direct into year two of this University of Glasgow degree.</w:t>
            </w:r>
          </w:p>
        </w:tc>
      </w:tr>
      <w:tr w:rsidR="004D40AB" w:rsidRPr="003B36E1" w14:paraId="5AA49A42" w14:textId="77777777" w:rsidTr="00006C18">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412F9CB4" w14:textId="0BDDE82C" w:rsidR="004D40AB" w:rsidRPr="003B36E1" w:rsidRDefault="004D40AB" w:rsidP="001F4943">
            <w:pPr>
              <w:spacing w:after="120"/>
              <w:rPr>
                <w:rFonts w:eastAsia="Times New Roman" w:cstheme="minorHAnsi"/>
                <w:color w:val="000000"/>
                <w:lang w:eastAsia="en-GB"/>
              </w:rPr>
            </w:pPr>
            <w:r w:rsidRPr="003B36E1">
              <w:rPr>
                <w:rFonts w:eastAsia="Times New Roman" w:cstheme="minorHAnsi"/>
                <w:lang w:eastAsia="en-GB"/>
              </w:rPr>
              <w:t>University of Glasgow</w:t>
            </w:r>
          </w:p>
        </w:tc>
        <w:tc>
          <w:tcPr>
            <w:tcW w:w="3600" w:type="dxa"/>
            <w:noWrap/>
          </w:tcPr>
          <w:p w14:paraId="5A9B7749" w14:textId="5B209675"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lang w:eastAsia="en-GB"/>
              </w:rPr>
              <w:t>Civil Engineering with Architecture</w:t>
            </w:r>
            <w:r w:rsidRPr="003B36E1">
              <w:rPr>
                <w:rFonts w:eastAsia="Times New Roman" w:cstheme="minorHAnsi"/>
                <w:color w:val="000000"/>
                <w:lang w:eastAsia="en-GB"/>
              </w:rPr>
              <w:t>, BEng (Hons)</w:t>
            </w:r>
          </w:p>
        </w:tc>
        <w:tc>
          <w:tcPr>
            <w:tcW w:w="1733" w:type="dxa"/>
            <w:noWrap/>
          </w:tcPr>
          <w:p w14:paraId="193C19D1" w14:textId="0C38E25F"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31B728CA" w14:textId="77777777"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p>
        </w:tc>
      </w:tr>
      <w:tr w:rsidR="004D40AB" w:rsidRPr="003B36E1" w14:paraId="2D5C3F35" w14:textId="77777777" w:rsidTr="00006C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3C97816B" w14:textId="526A1701" w:rsidR="004D40AB" w:rsidRPr="003B36E1" w:rsidRDefault="004D40AB" w:rsidP="001F4943">
            <w:pPr>
              <w:spacing w:after="120"/>
              <w:rPr>
                <w:rFonts w:eastAsia="Times New Roman" w:cstheme="minorHAnsi"/>
                <w:lang w:eastAsia="en-GB"/>
              </w:rPr>
            </w:pPr>
            <w:r w:rsidRPr="003B36E1">
              <w:rPr>
                <w:rFonts w:eastAsia="Times New Roman" w:cstheme="minorHAnsi"/>
                <w:color w:val="000000"/>
                <w:lang w:eastAsia="en-GB"/>
              </w:rPr>
              <w:t>University of Glasgow</w:t>
            </w:r>
          </w:p>
        </w:tc>
        <w:tc>
          <w:tcPr>
            <w:tcW w:w="3600" w:type="dxa"/>
            <w:noWrap/>
          </w:tcPr>
          <w:p w14:paraId="1B4CBBAB" w14:textId="4B015210"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3B36E1">
              <w:rPr>
                <w:rFonts w:eastAsia="Times New Roman" w:cstheme="minorHAnsi"/>
                <w:color w:val="000000"/>
                <w:lang w:eastAsia="en-GB"/>
              </w:rPr>
              <w:t>Computing Science, BSc (Hons)</w:t>
            </w:r>
          </w:p>
        </w:tc>
        <w:tc>
          <w:tcPr>
            <w:tcW w:w="1733" w:type="dxa"/>
            <w:noWrap/>
          </w:tcPr>
          <w:p w14:paraId="69C841C5" w14:textId="526DBAA4"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3B36E1">
              <w:rPr>
                <w:rFonts w:eastAsia="Times New Roman" w:cstheme="minorHAnsi"/>
                <w:color w:val="000000"/>
                <w:lang w:eastAsia="en-GB"/>
              </w:rPr>
              <w:t>Pass all units and ABB student profile</w:t>
            </w:r>
          </w:p>
        </w:tc>
        <w:tc>
          <w:tcPr>
            <w:tcW w:w="8530" w:type="dxa"/>
          </w:tcPr>
          <w:p w14:paraId="42901AAD" w14:textId="67C54ECC"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r>
      <w:tr w:rsidR="004D40AB" w:rsidRPr="003B36E1" w14:paraId="6AEA5510" w14:textId="77777777" w:rsidTr="00006C18">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9F518E6" w14:textId="678CD6C1" w:rsidR="004D40AB" w:rsidRPr="003B36E1" w:rsidRDefault="004D40AB" w:rsidP="001F4943">
            <w:pPr>
              <w:spacing w:after="120"/>
              <w:rPr>
                <w:rFonts w:eastAsia="Times New Roman" w:cstheme="minorHAnsi"/>
                <w:lang w:eastAsia="en-GB"/>
              </w:rPr>
            </w:pPr>
            <w:r w:rsidRPr="003B36E1">
              <w:rPr>
                <w:rFonts w:eastAsia="Times New Roman" w:cstheme="minorHAnsi"/>
                <w:color w:val="000000"/>
                <w:lang w:eastAsia="en-GB"/>
              </w:rPr>
              <w:t>University of Glasgow</w:t>
            </w:r>
          </w:p>
        </w:tc>
        <w:tc>
          <w:tcPr>
            <w:tcW w:w="3600" w:type="dxa"/>
            <w:noWrap/>
          </w:tcPr>
          <w:p w14:paraId="2AC91C0D" w14:textId="2A2804CF"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B36E1">
              <w:rPr>
                <w:rFonts w:eastAsia="Times New Roman" w:cstheme="minorHAnsi"/>
                <w:color w:val="000000"/>
                <w:lang w:eastAsia="en-GB"/>
              </w:rPr>
              <w:t xml:space="preserve">Education with Secondary Teaching Qualification, </w:t>
            </w:r>
            <w:proofErr w:type="spellStart"/>
            <w:r w:rsidRPr="003B36E1">
              <w:rPr>
                <w:rFonts w:eastAsia="Times New Roman" w:cstheme="minorHAnsi"/>
                <w:color w:val="000000"/>
                <w:lang w:eastAsia="en-GB"/>
              </w:rPr>
              <w:t>MDTechEd</w:t>
            </w:r>
            <w:proofErr w:type="spellEnd"/>
            <w:r w:rsidR="003B33CA">
              <w:rPr>
                <w:rFonts w:eastAsia="Times New Roman" w:cstheme="minorHAnsi"/>
                <w:color w:val="000000"/>
                <w:lang w:eastAsia="en-GB"/>
              </w:rPr>
              <w:t xml:space="preserve"> (Technical Education)</w:t>
            </w:r>
          </w:p>
        </w:tc>
        <w:tc>
          <w:tcPr>
            <w:tcW w:w="1733" w:type="dxa"/>
            <w:noWrap/>
          </w:tcPr>
          <w:p w14:paraId="0045F92A" w14:textId="569E13B9"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B36E1">
              <w:rPr>
                <w:rFonts w:eastAsia="Times New Roman" w:cstheme="minorHAnsi"/>
                <w:color w:val="000000"/>
                <w:lang w:eastAsia="en-GB"/>
              </w:rPr>
              <w:t>Pass all units and ABB student profile</w:t>
            </w:r>
          </w:p>
        </w:tc>
        <w:tc>
          <w:tcPr>
            <w:tcW w:w="8530" w:type="dxa"/>
          </w:tcPr>
          <w:p w14:paraId="17747CF4" w14:textId="0AD46A26"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3B36E1">
              <w:rPr>
                <w:rFonts w:eastAsia="Times New Roman" w:cstheme="minorHAnsi"/>
                <w:color w:val="000000"/>
                <w:lang w:eastAsia="en-GB"/>
              </w:rPr>
              <w:t>For GTCS registration, SCQF Level 6 Communications</w:t>
            </w:r>
            <w:r>
              <w:rPr>
                <w:rFonts w:eastAsia="Times New Roman" w:cstheme="minorHAnsi"/>
                <w:color w:val="000000"/>
                <w:lang w:eastAsia="en-GB"/>
              </w:rPr>
              <w:t xml:space="preserve">, </w:t>
            </w:r>
            <w:r w:rsidRPr="003B36E1">
              <w:rPr>
                <w:rFonts w:eastAsia="Times New Roman" w:cstheme="minorHAnsi"/>
                <w:color w:val="000000"/>
                <w:lang w:eastAsia="en-GB"/>
              </w:rPr>
              <w:t>Literature 1 and grade B National 5 Mathematics are required.</w:t>
            </w:r>
          </w:p>
        </w:tc>
      </w:tr>
      <w:tr w:rsidR="004D40AB" w:rsidRPr="003B36E1" w14:paraId="5EABD0F3" w14:textId="77777777" w:rsidTr="00006C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0ED4B563" w14:textId="5A2474E5" w:rsidR="004D40AB" w:rsidRPr="003B36E1" w:rsidRDefault="004D40AB" w:rsidP="001F4943">
            <w:pPr>
              <w:spacing w:after="120"/>
              <w:rPr>
                <w:rFonts w:eastAsia="Times New Roman" w:cstheme="minorHAnsi"/>
                <w:color w:val="000000"/>
                <w:lang w:eastAsia="en-GB"/>
              </w:rPr>
            </w:pPr>
            <w:r w:rsidRPr="003B36E1">
              <w:rPr>
                <w:rFonts w:eastAsia="Times New Roman" w:cstheme="minorHAnsi"/>
                <w:color w:val="000000"/>
                <w:lang w:eastAsia="en-GB"/>
              </w:rPr>
              <w:lastRenderedPageBreak/>
              <w:t>University of Glasgow</w:t>
            </w:r>
          </w:p>
        </w:tc>
        <w:tc>
          <w:tcPr>
            <w:tcW w:w="3600" w:type="dxa"/>
            <w:noWrap/>
          </w:tcPr>
          <w:p w14:paraId="113F53BC" w14:textId="43A56343"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Electronics and Electrical Engineering, BEng (Hons)</w:t>
            </w:r>
          </w:p>
        </w:tc>
        <w:tc>
          <w:tcPr>
            <w:tcW w:w="1733" w:type="dxa"/>
            <w:noWrap/>
          </w:tcPr>
          <w:p w14:paraId="457C12B0" w14:textId="3ADDD4A9"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43E5B70A" w14:textId="3FEAF1AB" w:rsidR="004D40AB" w:rsidRPr="003B36E1" w:rsidRDefault="00203F15"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cstheme="minorHAnsi"/>
              </w:rPr>
              <w:t>*SWAP students can also apply to a</w:t>
            </w:r>
            <w:r>
              <w:t xml:space="preserve"> </w:t>
            </w:r>
            <w:r w:rsidRPr="004E619F">
              <w:rPr>
                <w:b/>
                <w:bCs/>
              </w:rPr>
              <w:t>University of Glasgow Articulation Programme</w:t>
            </w:r>
            <w:r>
              <w:rPr>
                <w:rFonts w:cstheme="minorHAnsi"/>
              </w:rPr>
              <w:t>. These programmes offer supported transition from HNC direct into year two of this University of Glasgow degree.</w:t>
            </w:r>
          </w:p>
        </w:tc>
      </w:tr>
      <w:tr w:rsidR="004D40AB" w:rsidRPr="003B36E1" w14:paraId="156A11D3" w14:textId="77777777" w:rsidTr="00006C18">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1DD708EC" w14:textId="4C3A9D81" w:rsidR="004D40AB" w:rsidRPr="003B36E1" w:rsidRDefault="004D40AB" w:rsidP="001F4943">
            <w:pPr>
              <w:spacing w:after="120"/>
              <w:rPr>
                <w:rFonts w:eastAsia="Times New Roman" w:cstheme="minorHAnsi"/>
                <w:color w:val="000000"/>
                <w:lang w:eastAsia="en-GB"/>
              </w:rPr>
            </w:pPr>
            <w:r w:rsidRPr="003B36E1">
              <w:rPr>
                <w:rFonts w:eastAsia="Times New Roman" w:cstheme="minorHAnsi"/>
                <w:lang w:eastAsia="en-GB"/>
              </w:rPr>
              <w:t>University of Glasgow</w:t>
            </w:r>
          </w:p>
        </w:tc>
        <w:tc>
          <w:tcPr>
            <w:tcW w:w="3600" w:type="dxa"/>
            <w:noWrap/>
          </w:tcPr>
          <w:p w14:paraId="5D7E0DF7" w14:textId="7FB93201"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lang w:eastAsia="en-GB"/>
              </w:rPr>
              <w:t>Electronic And Software Engineering</w:t>
            </w:r>
            <w:r w:rsidRPr="003B36E1">
              <w:rPr>
                <w:rFonts w:eastAsia="Times New Roman" w:cstheme="minorHAnsi"/>
                <w:color w:val="000000"/>
                <w:lang w:eastAsia="en-GB"/>
              </w:rPr>
              <w:t>, BEng (Hons)</w:t>
            </w:r>
          </w:p>
        </w:tc>
        <w:tc>
          <w:tcPr>
            <w:tcW w:w="1733" w:type="dxa"/>
            <w:noWrap/>
          </w:tcPr>
          <w:p w14:paraId="47EA9A77" w14:textId="7EC04FE3"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0E34A9FD" w14:textId="77777777" w:rsidR="004D40AB" w:rsidRPr="003B36E1" w:rsidRDefault="004D40AB"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4D40AB" w:rsidRPr="003B36E1" w14:paraId="310EB07B" w14:textId="77777777" w:rsidTr="00006C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695D54F2" w14:textId="32C5BDAA" w:rsidR="004D40AB" w:rsidRPr="003B36E1" w:rsidRDefault="004D40AB" w:rsidP="001F4943">
            <w:pPr>
              <w:spacing w:after="120"/>
              <w:rPr>
                <w:rFonts w:eastAsia="Times New Roman" w:cstheme="minorHAnsi"/>
                <w:color w:val="000000"/>
                <w:lang w:eastAsia="en-GB"/>
              </w:rPr>
            </w:pPr>
            <w:r w:rsidRPr="003B36E1">
              <w:rPr>
                <w:rFonts w:eastAsia="Times New Roman" w:cstheme="minorHAnsi"/>
                <w:lang w:eastAsia="en-GB"/>
              </w:rPr>
              <w:t>University of Glasgow</w:t>
            </w:r>
          </w:p>
        </w:tc>
        <w:tc>
          <w:tcPr>
            <w:tcW w:w="3600" w:type="dxa"/>
            <w:noWrap/>
          </w:tcPr>
          <w:p w14:paraId="3C90B503" w14:textId="6709E285"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lang w:eastAsia="en-GB"/>
              </w:rPr>
              <w:t>Electronics With Music</w:t>
            </w:r>
            <w:r w:rsidRPr="003B36E1">
              <w:rPr>
                <w:rFonts w:eastAsia="Times New Roman" w:cstheme="minorHAnsi"/>
                <w:color w:val="000000"/>
                <w:lang w:eastAsia="en-GB"/>
              </w:rPr>
              <w:t>, BEng (Hons)</w:t>
            </w:r>
          </w:p>
        </w:tc>
        <w:tc>
          <w:tcPr>
            <w:tcW w:w="1733" w:type="dxa"/>
            <w:noWrap/>
          </w:tcPr>
          <w:p w14:paraId="167CF98D" w14:textId="0143F843"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537E584F" w14:textId="2797E40E" w:rsidR="004D40AB" w:rsidRPr="003B36E1" w:rsidRDefault="004D40AB"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lang w:eastAsia="en-GB"/>
              </w:rPr>
              <w:t>Music Qualification also required. Please check with SWAP office.</w:t>
            </w:r>
          </w:p>
        </w:tc>
      </w:tr>
      <w:tr w:rsidR="007D6828" w:rsidRPr="003B36E1" w14:paraId="1F5DB7C3" w14:textId="77777777" w:rsidTr="00006C18">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2A21B584" w14:textId="6261227B" w:rsidR="007D6828" w:rsidRPr="003B36E1" w:rsidRDefault="007D6828" w:rsidP="001F4943">
            <w:pPr>
              <w:spacing w:after="120"/>
              <w:rPr>
                <w:rFonts w:eastAsia="Times New Roman" w:cstheme="minorHAnsi"/>
                <w:lang w:eastAsia="en-GB"/>
              </w:rPr>
            </w:pPr>
            <w:r w:rsidRPr="003B36E1">
              <w:rPr>
                <w:rFonts w:eastAsia="Times New Roman" w:cstheme="minorHAnsi"/>
                <w:color w:val="000000"/>
                <w:lang w:eastAsia="en-GB"/>
              </w:rPr>
              <w:t>University of Glasgow</w:t>
            </w:r>
          </w:p>
        </w:tc>
        <w:tc>
          <w:tcPr>
            <w:tcW w:w="3600" w:type="dxa"/>
            <w:noWrap/>
          </w:tcPr>
          <w:p w14:paraId="6A3D4784" w14:textId="3E20C839"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Materials Chemistry</w:t>
            </w:r>
            <w:r w:rsidRPr="003B36E1">
              <w:rPr>
                <w:rFonts w:eastAsia="Times New Roman" w:cstheme="minorHAnsi"/>
                <w:color w:val="000000"/>
                <w:lang w:eastAsia="en-GB"/>
              </w:rPr>
              <w:t>, BSc (Hons)</w:t>
            </w:r>
          </w:p>
        </w:tc>
        <w:tc>
          <w:tcPr>
            <w:tcW w:w="1733" w:type="dxa"/>
            <w:noWrap/>
          </w:tcPr>
          <w:p w14:paraId="4BED867E" w14:textId="71938669"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724D6D0E" w14:textId="50863B27"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Pr>
                <w:rFonts w:eastAsia="Times New Roman" w:cstheme="minorHAnsi"/>
                <w:color w:val="000000"/>
                <w:lang w:eastAsia="en-GB"/>
              </w:rPr>
              <w:t>Higher Mathematics and Chemistry required.</w:t>
            </w:r>
          </w:p>
        </w:tc>
      </w:tr>
      <w:tr w:rsidR="007D6828" w:rsidRPr="003B36E1" w14:paraId="2F036A74" w14:textId="77777777" w:rsidTr="00006C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7FE3BE64" w14:textId="5F48BCBF" w:rsidR="007D6828" w:rsidRPr="003B36E1" w:rsidRDefault="007D6828" w:rsidP="001F4943">
            <w:pPr>
              <w:spacing w:after="120"/>
              <w:rPr>
                <w:rFonts w:eastAsia="Times New Roman" w:cstheme="minorHAnsi"/>
                <w:color w:val="000000"/>
                <w:lang w:eastAsia="en-GB"/>
              </w:rPr>
            </w:pPr>
            <w:r w:rsidRPr="003B36E1">
              <w:rPr>
                <w:rFonts w:eastAsia="Times New Roman" w:cstheme="minorHAnsi"/>
                <w:color w:val="000000"/>
                <w:lang w:eastAsia="en-GB"/>
              </w:rPr>
              <w:t>University of Glasgow</w:t>
            </w:r>
          </w:p>
        </w:tc>
        <w:tc>
          <w:tcPr>
            <w:tcW w:w="3600" w:type="dxa"/>
            <w:noWrap/>
          </w:tcPr>
          <w:p w14:paraId="5F0C0933" w14:textId="047DC7C7"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Mathematics, BSc (Hons)</w:t>
            </w:r>
          </w:p>
        </w:tc>
        <w:tc>
          <w:tcPr>
            <w:tcW w:w="1733" w:type="dxa"/>
            <w:noWrap/>
          </w:tcPr>
          <w:p w14:paraId="6BC9C191" w14:textId="09677A80"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3613C1ED" w14:textId="77777777"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7D6828" w:rsidRPr="003B36E1" w14:paraId="66DFF9C3" w14:textId="77777777" w:rsidTr="00006C18">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56F1324" w14:textId="34375A48" w:rsidR="007D6828" w:rsidRPr="003B36E1" w:rsidRDefault="007D6828" w:rsidP="001F4943">
            <w:pPr>
              <w:spacing w:after="120"/>
              <w:rPr>
                <w:rFonts w:eastAsia="Times New Roman" w:cstheme="minorHAnsi"/>
                <w:color w:val="000000"/>
                <w:lang w:eastAsia="en-GB"/>
              </w:rPr>
            </w:pPr>
            <w:r w:rsidRPr="003B36E1">
              <w:rPr>
                <w:rFonts w:eastAsia="Times New Roman" w:cstheme="minorHAnsi"/>
                <w:color w:val="000000"/>
                <w:lang w:eastAsia="en-GB"/>
              </w:rPr>
              <w:t>University of Glasgow</w:t>
            </w:r>
          </w:p>
        </w:tc>
        <w:tc>
          <w:tcPr>
            <w:tcW w:w="3600" w:type="dxa"/>
            <w:noWrap/>
          </w:tcPr>
          <w:p w14:paraId="213E3AD3" w14:textId="4A8F5B77"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Mechanical Design Engineering, BEng (Hons)</w:t>
            </w:r>
          </w:p>
        </w:tc>
        <w:tc>
          <w:tcPr>
            <w:tcW w:w="1733" w:type="dxa"/>
            <w:noWrap/>
          </w:tcPr>
          <w:p w14:paraId="6B6375F5" w14:textId="78B4BFDD"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61B138E1" w14:textId="2C7ED252" w:rsidR="007D6828" w:rsidRPr="003B36E1" w:rsidRDefault="00203F15"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cstheme="minorHAnsi"/>
              </w:rPr>
              <w:t>*SWAP students can also apply to a</w:t>
            </w:r>
            <w:r>
              <w:t xml:space="preserve"> </w:t>
            </w:r>
            <w:r w:rsidRPr="004E619F">
              <w:rPr>
                <w:b/>
                <w:bCs/>
              </w:rPr>
              <w:t>University of Glasgow Articulation Programme</w:t>
            </w:r>
            <w:r>
              <w:rPr>
                <w:rFonts w:cstheme="minorHAnsi"/>
              </w:rPr>
              <w:t>. These programmes offer supported transition from HNC direct into year two of this University of Glasgow degree.</w:t>
            </w:r>
          </w:p>
        </w:tc>
      </w:tr>
      <w:tr w:rsidR="007D6828" w:rsidRPr="003B36E1" w14:paraId="6291AC21" w14:textId="77777777" w:rsidTr="00006C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0002606" w14:textId="0C190089" w:rsidR="007D6828" w:rsidRPr="003B36E1" w:rsidRDefault="007D6828" w:rsidP="001F4943">
            <w:pPr>
              <w:spacing w:after="120"/>
              <w:rPr>
                <w:rFonts w:eastAsia="Times New Roman" w:cstheme="minorHAnsi"/>
                <w:color w:val="000000"/>
                <w:lang w:eastAsia="en-GB"/>
              </w:rPr>
            </w:pPr>
            <w:r w:rsidRPr="003B36E1">
              <w:rPr>
                <w:rFonts w:eastAsia="Times New Roman" w:cstheme="minorHAnsi"/>
                <w:lang w:eastAsia="en-GB"/>
              </w:rPr>
              <w:t>University of Glasgow</w:t>
            </w:r>
          </w:p>
        </w:tc>
        <w:tc>
          <w:tcPr>
            <w:tcW w:w="3600" w:type="dxa"/>
            <w:noWrap/>
          </w:tcPr>
          <w:p w14:paraId="30BF8EEB" w14:textId="3636468F"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lang w:eastAsia="en-GB"/>
              </w:rPr>
              <w:t>Mechanical Engineering</w:t>
            </w:r>
            <w:r w:rsidRPr="003B36E1">
              <w:rPr>
                <w:rFonts w:eastAsia="Times New Roman" w:cstheme="minorHAnsi"/>
                <w:color w:val="000000"/>
                <w:lang w:eastAsia="en-GB"/>
              </w:rPr>
              <w:t>, BEng (Hons)</w:t>
            </w:r>
          </w:p>
        </w:tc>
        <w:tc>
          <w:tcPr>
            <w:tcW w:w="1733" w:type="dxa"/>
            <w:noWrap/>
          </w:tcPr>
          <w:p w14:paraId="3FDAA5F0" w14:textId="5B3DBE07"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421CB67D" w14:textId="2C839664" w:rsidR="007D6828" w:rsidRPr="003B36E1" w:rsidRDefault="00203F15"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cstheme="minorHAnsi"/>
              </w:rPr>
              <w:t>*SWAP students can also apply to a</w:t>
            </w:r>
            <w:r>
              <w:t xml:space="preserve"> </w:t>
            </w:r>
            <w:r w:rsidRPr="004E619F">
              <w:rPr>
                <w:b/>
                <w:bCs/>
              </w:rPr>
              <w:t>University of Glasgow Articulation Programme</w:t>
            </w:r>
            <w:r>
              <w:rPr>
                <w:rFonts w:cstheme="minorHAnsi"/>
              </w:rPr>
              <w:t>. These programmes offer supported transition from HNC direct into year two of this University of Glasgow degree.</w:t>
            </w:r>
          </w:p>
        </w:tc>
      </w:tr>
      <w:tr w:rsidR="007D6828" w:rsidRPr="003B36E1" w14:paraId="4CB96F53" w14:textId="77777777" w:rsidTr="00006C18">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3F7E3AEC" w14:textId="7E75EA72" w:rsidR="007D6828" w:rsidRPr="003B36E1" w:rsidRDefault="007D6828" w:rsidP="001F4943">
            <w:pPr>
              <w:spacing w:after="120"/>
              <w:rPr>
                <w:rFonts w:eastAsia="Times New Roman" w:cstheme="minorHAnsi"/>
                <w:color w:val="000000"/>
                <w:lang w:eastAsia="en-GB"/>
              </w:rPr>
            </w:pPr>
            <w:r w:rsidRPr="003B36E1">
              <w:rPr>
                <w:rFonts w:eastAsia="Times New Roman" w:cstheme="minorHAnsi"/>
                <w:lang w:eastAsia="en-GB"/>
              </w:rPr>
              <w:lastRenderedPageBreak/>
              <w:t>University of Glasgow</w:t>
            </w:r>
          </w:p>
        </w:tc>
        <w:tc>
          <w:tcPr>
            <w:tcW w:w="3600" w:type="dxa"/>
            <w:noWrap/>
          </w:tcPr>
          <w:p w14:paraId="68A73C29" w14:textId="0CB00EDA"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lang w:eastAsia="en-GB"/>
              </w:rPr>
              <w:t>Mechanical Engineering with Aeronautics</w:t>
            </w:r>
            <w:r w:rsidRPr="003B36E1">
              <w:rPr>
                <w:rFonts w:eastAsia="Times New Roman" w:cstheme="minorHAnsi"/>
                <w:color w:val="000000"/>
                <w:lang w:eastAsia="en-GB"/>
              </w:rPr>
              <w:t>, BEng (Hons)</w:t>
            </w:r>
          </w:p>
        </w:tc>
        <w:tc>
          <w:tcPr>
            <w:tcW w:w="1733" w:type="dxa"/>
            <w:noWrap/>
          </w:tcPr>
          <w:p w14:paraId="72BBD539" w14:textId="5936895A"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2AEFCDDD" w14:textId="1A497DB8" w:rsidR="007D6828" w:rsidRPr="003B36E1" w:rsidRDefault="00203F15"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Pr>
                <w:rFonts w:cstheme="minorHAnsi"/>
              </w:rPr>
              <w:t>*SWAP students can also apply to a</w:t>
            </w:r>
            <w:r>
              <w:t xml:space="preserve"> </w:t>
            </w:r>
            <w:r w:rsidRPr="004E619F">
              <w:rPr>
                <w:b/>
                <w:bCs/>
              </w:rPr>
              <w:t>University of Glasgow Articulation Programme</w:t>
            </w:r>
            <w:r>
              <w:rPr>
                <w:rFonts w:cstheme="minorHAnsi"/>
              </w:rPr>
              <w:t>. These programmes offer supported transition from HNC direct into year two of this University of Glasgow degree.</w:t>
            </w:r>
          </w:p>
        </w:tc>
      </w:tr>
      <w:tr w:rsidR="007D6828" w:rsidRPr="003B36E1" w14:paraId="3058383D" w14:textId="77777777" w:rsidTr="00006C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3B6A7619" w14:textId="61F74DBE" w:rsidR="007D6828" w:rsidRPr="003B36E1" w:rsidRDefault="007D6828" w:rsidP="001F4943">
            <w:pPr>
              <w:spacing w:after="120"/>
              <w:rPr>
                <w:rFonts w:eastAsia="Times New Roman" w:cstheme="minorHAnsi"/>
                <w:color w:val="000000"/>
                <w:lang w:eastAsia="en-GB"/>
              </w:rPr>
            </w:pPr>
            <w:r w:rsidRPr="003B36E1">
              <w:rPr>
                <w:rFonts w:eastAsia="Times New Roman" w:cstheme="minorHAnsi"/>
                <w:lang w:eastAsia="en-GB"/>
              </w:rPr>
              <w:t>University of Glasgow</w:t>
            </w:r>
          </w:p>
        </w:tc>
        <w:tc>
          <w:tcPr>
            <w:tcW w:w="3600" w:type="dxa"/>
            <w:noWrap/>
          </w:tcPr>
          <w:p w14:paraId="7E418095" w14:textId="676E5AEC"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lang w:eastAsia="en-GB"/>
              </w:rPr>
              <w:t>Mechatronics</w:t>
            </w:r>
            <w:r w:rsidRPr="003B36E1">
              <w:rPr>
                <w:rFonts w:eastAsia="Times New Roman" w:cstheme="minorHAnsi"/>
                <w:color w:val="000000"/>
                <w:lang w:eastAsia="en-GB"/>
              </w:rPr>
              <w:t>, BEng (Hons)</w:t>
            </w:r>
          </w:p>
        </w:tc>
        <w:tc>
          <w:tcPr>
            <w:tcW w:w="1733" w:type="dxa"/>
            <w:noWrap/>
          </w:tcPr>
          <w:p w14:paraId="31EEDCB9" w14:textId="0FA2F4F7"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33968424" w14:textId="65FF161B" w:rsidR="007D6828" w:rsidRPr="003B36E1" w:rsidRDefault="00203F15"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Pr>
                <w:rFonts w:cstheme="minorHAnsi"/>
              </w:rPr>
              <w:t>*SWAP students can also apply to a</w:t>
            </w:r>
            <w:r>
              <w:t xml:space="preserve"> </w:t>
            </w:r>
            <w:r w:rsidRPr="004E619F">
              <w:rPr>
                <w:b/>
                <w:bCs/>
              </w:rPr>
              <w:t>University of Glasgow Articulation Programme</w:t>
            </w:r>
            <w:r>
              <w:rPr>
                <w:rFonts w:cstheme="minorHAnsi"/>
              </w:rPr>
              <w:t>. These programmes offer supported transition from HNC direct into year two of this University of Glasgow degree.</w:t>
            </w:r>
          </w:p>
        </w:tc>
      </w:tr>
      <w:tr w:rsidR="007D6828" w:rsidRPr="003B36E1" w14:paraId="4D407A39" w14:textId="77777777" w:rsidTr="00006C18">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4380B9C7" w14:textId="07518C24" w:rsidR="007D6828" w:rsidRPr="003B36E1" w:rsidRDefault="007D6828" w:rsidP="001F4943">
            <w:pPr>
              <w:spacing w:after="120"/>
              <w:rPr>
                <w:rFonts w:eastAsia="Times New Roman" w:cstheme="minorHAnsi"/>
                <w:color w:val="000000"/>
                <w:lang w:eastAsia="en-GB"/>
              </w:rPr>
            </w:pPr>
            <w:r w:rsidRPr="003B36E1">
              <w:rPr>
                <w:rFonts w:eastAsia="Times New Roman" w:cstheme="minorHAnsi"/>
                <w:lang w:eastAsia="en-GB"/>
              </w:rPr>
              <w:t>University of Glasgow</w:t>
            </w:r>
          </w:p>
        </w:tc>
        <w:tc>
          <w:tcPr>
            <w:tcW w:w="3600" w:type="dxa"/>
            <w:noWrap/>
          </w:tcPr>
          <w:p w14:paraId="3C63F045" w14:textId="5E79F454"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lang w:eastAsia="en-GB"/>
              </w:rPr>
              <w:t>Physics</w:t>
            </w:r>
            <w:r w:rsidRPr="003B36E1">
              <w:rPr>
                <w:rFonts w:eastAsia="Times New Roman" w:cstheme="minorHAnsi"/>
                <w:color w:val="000000"/>
                <w:lang w:eastAsia="en-GB"/>
              </w:rPr>
              <w:t>, BSc (Hons)</w:t>
            </w:r>
          </w:p>
        </w:tc>
        <w:tc>
          <w:tcPr>
            <w:tcW w:w="1733" w:type="dxa"/>
            <w:noWrap/>
          </w:tcPr>
          <w:p w14:paraId="61054CE6" w14:textId="61D32F41"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2363F87C" w14:textId="0670DDD7"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7D6828" w:rsidRPr="003B36E1" w14:paraId="12E5A8A9" w14:textId="77777777" w:rsidTr="00006C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5D9A3C84" w14:textId="6B3954EE" w:rsidR="007D6828" w:rsidRPr="003B36E1" w:rsidRDefault="007D6828" w:rsidP="001F4943">
            <w:pPr>
              <w:spacing w:after="120"/>
              <w:rPr>
                <w:rFonts w:eastAsia="Times New Roman" w:cstheme="minorHAnsi"/>
                <w:color w:val="000000"/>
                <w:lang w:eastAsia="en-GB"/>
              </w:rPr>
            </w:pPr>
            <w:r w:rsidRPr="003B36E1">
              <w:rPr>
                <w:rFonts w:eastAsia="Times New Roman" w:cstheme="minorHAnsi"/>
                <w:color w:val="000000"/>
                <w:lang w:eastAsia="en-GB"/>
              </w:rPr>
              <w:t>University of Glasgow</w:t>
            </w:r>
          </w:p>
        </w:tc>
        <w:tc>
          <w:tcPr>
            <w:tcW w:w="3600" w:type="dxa"/>
            <w:noWrap/>
          </w:tcPr>
          <w:p w14:paraId="01108D0B" w14:textId="117C2E84"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Physics with Astrophysics, BSc (Hons)</w:t>
            </w:r>
          </w:p>
        </w:tc>
        <w:tc>
          <w:tcPr>
            <w:tcW w:w="1733" w:type="dxa"/>
            <w:noWrap/>
          </w:tcPr>
          <w:p w14:paraId="72FF807C" w14:textId="28C265FA"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4EF11CAB" w14:textId="77777777"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7D6828" w:rsidRPr="003B36E1" w14:paraId="60154F6F" w14:textId="77777777" w:rsidTr="00006C18">
        <w:trPr>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392012ED" w14:textId="2955B707" w:rsidR="007D6828" w:rsidRPr="003B36E1" w:rsidRDefault="007D6828" w:rsidP="001F4943">
            <w:pPr>
              <w:spacing w:after="120"/>
              <w:rPr>
                <w:rFonts w:eastAsia="Times New Roman" w:cstheme="minorHAnsi"/>
                <w:color w:val="000000"/>
                <w:lang w:eastAsia="en-GB"/>
              </w:rPr>
            </w:pPr>
            <w:r w:rsidRPr="003B36E1">
              <w:rPr>
                <w:rFonts w:eastAsia="Times New Roman" w:cstheme="minorHAnsi"/>
                <w:lang w:eastAsia="en-GB"/>
              </w:rPr>
              <w:t>University of Glasgow</w:t>
            </w:r>
          </w:p>
        </w:tc>
        <w:tc>
          <w:tcPr>
            <w:tcW w:w="3600" w:type="dxa"/>
            <w:noWrap/>
          </w:tcPr>
          <w:p w14:paraId="1E82E684" w14:textId="585B5398"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lang w:eastAsia="en-GB"/>
              </w:rPr>
              <w:t>Product Design Engineering</w:t>
            </w:r>
            <w:r w:rsidRPr="003B36E1">
              <w:rPr>
                <w:rFonts w:eastAsia="Times New Roman" w:cstheme="minorHAnsi"/>
                <w:color w:val="000000"/>
                <w:lang w:eastAsia="en-GB"/>
              </w:rPr>
              <w:t>, BEng (Hons)</w:t>
            </w:r>
          </w:p>
        </w:tc>
        <w:tc>
          <w:tcPr>
            <w:tcW w:w="1733" w:type="dxa"/>
            <w:noWrap/>
          </w:tcPr>
          <w:p w14:paraId="1ED21652" w14:textId="42A2D612"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7CAEFC63" w14:textId="77777777"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7D6828" w:rsidRPr="003B36E1" w14:paraId="086A73F4" w14:textId="77777777" w:rsidTr="00006C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noWrap/>
          </w:tcPr>
          <w:p w14:paraId="27387B7F" w14:textId="57C4464F" w:rsidR="007D6828" w:rsidRPr="003B36E1" w:rsidRDefault="007D6828" w:rsidP="001F4943">
            <w:pPr>
              <w:spacing w:after="120"/>
              <w:rPr>
                <w:rFonts w:eastAsia="Times New Roman" w:cstheme="minorHAnsi"/>
                <w:color w:val="000000"/>
                <w:lang w:eastAsia="en-GB"/>
              </w:rPr>
            </w:pPr>
            <w:r w:rsidRPr="003B36E1">
              <w:rPr>
                <w:rFonts w:eastAsia="Times New Roman" w:cstheme="minorHAnsi"/>
                <w:lang w:eastAsia="en-GB"/>
              </w:rPr>
              <w:t>University of Glasgow</w:t>
            </w:r>
          </w:p>
        </w:tc>
        <w:tc>
          <w:tcPr>
            <w:tcW w:w="3600" w:type="dxa"/>
            <w:noWrap/>
          </w:tcPr>
          <w:p w14:paraId="3CE6807E" w14:textId="1FCA30E6"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lang w:eastAsia="en-GB"/>
              </w:rPr>
              <w:t>Software Engineering</w:t>
            </w:r>
            <w:r w:rsidRPr="003B36E1">
              <w:rPr>
                <w:rFonts w:eastAsia="Times New Roman" w:cstheme="minorHAnsi"/>
                <w:color w:val="000000"/>
                <w:lang w:eastAsia="en-GB"/>
              </w:rPr>
              <w:t>, BEng (Hons)</w:t>
            </w:r>
          </w:p>
        </w:tc>
        <w:tc>
          <w:tcPr>
            <w:tcW w:w="1733" w:type="dxa"/>
            <w:noWrap/>
          </w:tcPr>
          <w:p w14:paraId="71DC34F1" w14:textId="2AC2A61F"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tcPr>
          <w:p w14:paraId="27E7F338" w14:textId="77777777" w:rsidR="007D6828" w:rsidRPr="003B36E1" w:rsidRDefault="007D6828" w:rsidP="001F4943">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7D6828" w:rsidRPr="003B36E1" w14:paraId="0D320089" w14:textId="77777777" w:rsidTr="007E3099">
        <w:trPr>
          <w:trHeight w:val="300"/>
        </w:trPr>
        <w:tc>
          <w:tcPr>
            <w:cnfStyle w:val="001000000000" w:firstRow="0" w:lastRow="0" w:firstColumn="1" w:lastColumn="0" w:oddVBand="0" w:evenVBand="0" w:oddHBand="0" w:evenHBand="0" w:firstRowFirstColumn="0" w:firstRowLastColumn="0" w:lastRowFirstColumn="0" w:lastRowLastColumn="0"/>
            <w:tcW w:w="1466" w:type="dxa"/>
            <w:noWrap/>
            <w:hideMark/>
          </w:tcPr>
          <w:p w14:paraId="67DD42C6" w14:textId="77777777" w:rsidR="007D6828" w:rsidRPr="003B36E1" w:rsidRDefault="007D6828" w:rsidP="001F4943">
            <w:pPr>
              <w:spacing w:after="120"/>
              <w:rPr>
                <w:rFonts w:eastAsia="Times New Roman" w:cstheme="minorHAnsi"/>
                <w:color w:val="000000"/>
                <w:lang w:eastAsia="en-GB"/>
              </w:rPr>
            </w:pPr>
            <w:r w:rsidRPr="003B36E1">
              <w:rPr>
                <w:rFonts w:eastAsia="Times New Roman" w:cstheme="minorHAnsi"/>
                <w:color w:val="000000"/>
                <w:lang w:eastAsia="en-GB"/>
              </w:rPr>
              <w:t>University of Glasgow</w:t>
            </w:r>
          </w:p>
        </w:tc>
        <w:tc>
          <w:tcPr>
            <w:tcW w:w="3600" w:type="dxa"/>
            <w:noWrap/>
            <w:hideMark/>
          </w:tcPr>
          <w:p w14:paraId="2E578ADC" w14:textId="590CFB78"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Statistics, BSc (Hons)</w:t>
            </w:r>
          </w:p>
        </w:tc>
        <w:tc>
          <w:tcPr>
            <w:tcW w:w="1733" w:type="dxa"/>
            <w:noWrap/>
          </w:tcPr>
          <w:p w14:paraId="6F76E718" w14:textId="44CEE0C4"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3B36E1">
              <w:rPr>
                <w:rFonts w:eastAsia="Times New Roman" w:cstheme="minorHAnsi"/>
                <w:color w:val="000000"/>
                <w:lang w:eastAsia="en-GB"/>
              </w:rPr>
              <w:t>Pass all units and ABB student profile</w:t>
            </w:r>
          </w:p>
        </w:tc>
        <w:tc>
          <w:tcPr>
            <w:tcW w:w="8530" w:type="dxa"/>
            <w:hideMark/>
          </w:tcPr>
          <w:p w14:paraId="3F8C875E" w14:textId="77777777" w:rsidR="007D6828" w:rsidRPr="003B36E1" w:rsidRDefault="007D6828" w:rsidP="001F4943">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696FAC" w:rsidRPr="003B36E1" w14:paraId="178D53B7" w14:textId="77777777" w:rsidTr="00967F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29" w:type="dxa"/>
            <w:gridSpan w:val="4"/>
            <w:noWrap/>
          </w:tcPr>
          <w:p w14:paraId="2C670B57" w14:textId="77777777" w:rsidR="00696FAC" w:rsidRDefault="00696FAC" w:rsidP="00A8337B">
            <w:pPr>
              <w:spacing w:after="120"/>
            </w:pPr>
            <w:r>
              <w:lastRenderedPageBreak/>
              <w:t>*</w:t>
            </w:r>
            <w:r w:rsidRPr="0052142F">
              <w:t>University of Glasgow HNC Articulation Programme</w:t>
            </w:r>
            <w:r>
              <w:t>s</w:t>
            </w:r>
            <w:r w:rsidRPr="009E3344">
              <w:t xml:space="preserve">. </w:t>
            </w:r>
          </w:p>
          <w:p w14:paraId="082AE05A" w14:textId="77777777" w:rsidR="00696FAC" w:rsidRPr="00696FAC" w:rsidRDefault="00696FAC" w:rsidP="00A8337B">
            <w:pPr>
              <w:spacing w:after="120"/>
              <w:rPr>
                <w:b w:val="0"/>
                <w:bCs w:val="0"/>
              </w:rPr>
            </w:pPr>
            <w:r w:rsidRPr="00696FAC">
              <w:rPr>
                <w:b w:val="0"/>
                <w:bCs w:val="0"/>
              </w:rPr>
              <w:t>SWAP students can also apply for a University of Glasgow HNC Articulation Programme.  These programmes offer supported transition from a bespoke college HNC directly into Year 2 of University of Glasgow’s School of Engineering degrees.  With this supported progression from college directly into Year 2 at the University of Glasgow, these programmes provide an excellent opportunity for SWAP students who feel they may benefit from another year of study at college.</w:t>
            </w:r>
          </w:p>
          <w:p w14:paraId="6FED84B4" w14:textId="77777777" w:rsidR="00696FAC" w:rsidRDefault="00696FAC" w:rsidP="00A8337B">
            <w:pPr>
              <w:spacing w:after="120"/>
              <w:rPr>
                <w:b w:val="0"/>
                <w:bCs w:val="0"/>
              </w:rPr>
            </w:pPr>
            <w:r w:rsidRPr="00177CE4">
              <w:t>Colleges and Courses</w:t>
            </w:r>
          </w:p>
          <w:p w14:paraId="0608ED72" w14:textId="77777777" w:rsidR="00696FAC" w:rsidRPr="00696FAC" w:rsidRDefault="00696FAC" w:rsidP="00A8337B">
            <w:pPr>
              <w:pStyle w:val="ListParagraph"/>
              <w:numPr>
                <w:ilvl w:val="0"/>
                <w:numId w:val="5"/>
              </w:numPr>
              <w:spacing w:after="120"/>
              <w:rPr>
                <w:b w:val="0"/>
                <w:bCs w:val="0"/>
              </w:rPr>
            </w:pPr>
            <w:r w:rsidRPr="00696FAC">
              <w:rPr>
                <w:b w:val="0"/>
                <w:bCs w:val="0"/>
              </w:rPr>
              <w:t>City of Glasgow College (Riverside): HNC Mechanical Engineering (University of Glasgow)</w:t>
            </w:r>
          </w:p>
          <w:p w14:paraId="1F89F23A" w14:textId="77777777" w:rsidR="00696FAC" w:rsidRPr="00696FAC" w:rsidRDefault="00696FAC" w:rsidP="00A8337B">
            <w:pPr>
              <w:pStyle w:val="ListParagraph"/>
              <w:numPr>
                <w:ilvl w:val="0"/>
                <w:numId w:val="5"/>
              </w:numPr>
              <w:spacing w:after="120"/>
              <w:rPr>
                <w:b w:val="0"/>
                <w:bCs w:val="0"/>
              </w:rPr>
            </w:pPr>
            <w:r w:rsidRPr="00696FAC">
              <w:rPr>
                <w:b w:val="0"/>
                <w:bCs w:val="0"/>
              </w:rPr>
              <w:t>Glasgow Kelvin College (Springburn): HNC Mechanical Engineering (University of Glasgow)</w:t>
            </w:r>
          </w:p>
          <w:p w14:paraId="0A1E5D4F" w14:textId="77777777" w:rsidR="00696FAC" w:rsidRPr="00696FAC" w:rsidRDefault="00696FAC" w:rsidP="00A8337B">
            <w:pPr>
              <w:pStyle w:val="ListParagraph"/>
              <w:numPr>
                <w:ilvl w:val="0"/>
                <w:numId w:val="5"/>
              </w:numPr>
              <w:spacing w:after="120"/>
              <w:rPr>
                <w:b w:val="0"/>
                <w:bCs w:val="0"/>
              </w:rPr>
            </w:pPr>
            <w:r w:rsidRPr="00696FAC">
              <w:rPr>
                <w:b w:val="0"/>
                <w:bCs w:val="0"/>
              </w:rPr>
              <w:t>Ayrshire College (Kilmarnock): HNC Mechanical Engineering (University of Glasgow)</w:t>
            </w:r>
          </w:p>
          <w:p w14:paraId="49EE690E" w14:textId="702CBEFF" w:rsidR="00696FAC" w:rsidRPr="00696FAC" w:rsidRDefault="00696FAC" w:rsidP="00A8337B">
            <w:pPr>
              <w:spacing w:after="120"/>
              <w:rPr>
                <w:b w:val="0"/>
                <w:bCs w:val="0"/>
              </w:rPr>
            </w:pPr>
            <w:r w:rsidRPr="00696FAC">
              <w:rPr>
                <w:b w:val="0"/>
                <w:bCs w:val="0"/>
              </w:rPr>
              <w:t>These Articulation Programmes provide a route into Year 2 of the following BEng degrees: Aeronautical Engineering, Aerospace Systems, Biomedical Engineering, Civil Engineering, Electronics and Electrical Engineering, Mechanical Engineering, Mechanical, Design Engineering, Mechanical Engineering with Aeronautics, Mechatronics.</w:t>
            </w:r>
          </w:p>
          <w:p w14:paraId="5A411141" w14:textId="77777777" w:rsidR="00696FAC" w:rsidRPr="003A0DC0" w:rsidRDefault="00696FAC" w:rsidP="00A8337B">
            <w:pPr>
              <w:spacing w:after="120"/>
              <w:rPr>
                <w:b w:val="0"/>
                <w:bCs w:val="0"/>
              </w:rPr>
            </w:pPr>
            <w:r w:rsidRPr="003A0DC0">
              <w:t>Eligibility Criteria</w:t>
            </w:r>
          </w:p>
          <w:p w14:paraId="0D3FDC48" w14:textId="77777777" w:rsidR="00696FAC" w:rsidRPr="00696FAC" w:rsidRDefault="00696FAC" w:rsidP="00A8337B">
            <w:pPr>
              <w:spacing w:after="120"/>
              <w:rPr>
                <w:b w:val="0"/>
                <w:bCs w:val="0"/>
              </w:rPr>
            </w:pPr>
            <w:r w:rsidRPr="00696FAC">
              <w:rPr>
                <w:b w:val="0"/>
                <w:bCs w:val="0"/>
              </w:rPr>
              <w:t>The Articulation programmes are Widening Participation initiatives.  To be eligible applicants must be Scottish domiciled, (for the purposes of fees), and not previously have completed an undergraduate degree.   Applicants must also meet one of the following criteria:</w:t>
            </w:r>
          </w:p>
          <w:p w14:paraId="65F27EAF" w14:textId="77777777" w:rsidR="00696FAC" w:rsidRPr="00F4658D" w:rsidRDefault="00696FAC" w:rsidP="00A8337B">
            <w:pPr>
              <w:pStyle w:val="ListParagraph"/>
              <w:numPr>
                <w:ilvl w:val="0"/>
                <w:numId w:val="4"/>
              </w:numPr>
              <w:spacing w:after="120" w:line="259" w:lineRule="auto"/>
              <w:rPr>
                <w:b w:val="0"/>
                <w:bCs w:val="0"/>
              </w:rPr>
            </w:pPr>
            <w:r w:rsidRPr="00F4658D">
              <w:rPr>
                <w:b w:val="0"/>
                <w:bCs w:val="0"/>
              </w:rPr>
              <w:t>Be a SWAP student on a relevant Access Programme</w:t>
            </w:r>
          </w:p>
          <w:p w14:paraId="22F2F92F" w14:textId="77777777" w:rsidR="00696FAC" w:rsidRPr="00696FAC" w:rsidRDefault="00696FAC" w:rsidP="00A8337B">
            <w:pPr>
              <w:pStyle w:val="ListParagraph"/>
              <w:numPr>
                <w:ilvl w:val="0"/>
                <w:numId w:val="4"/>
              </w:numPr>
              <w:spacing w:after="120" w:line="259" w:lineRule="auto"/>
              <w:rPr>
                <w:b w:val="0"/>
                <w:bCs w:val="0"/>
              </w:rPr>
            </w:pPr>
            <w:r w:rsidRPr="00696FAC">
              <w:rPr>
                <w:b w:val="0"/>
                <w:bCs w:val="0"/>
              </w:rPr>
              <w:t xml:space="preserve">Reside in a SIMD decile 1-4 postcode area.  Check your postcode here: </w:t>
            </w:r>
            <w:hyperlink r:id="rId10" w:history="1">
              <w:r w:rsidRPr="00696FAC">
                <w:rPr>
                  <w:rStyle w:val="Hyperlink"/>
                  <w:b w:val="0"/>
                  <w:bCs w:val="0"/>
                </w:rPr>
                <w:t>https://find-out-if-an-area-is-deprived.nss.nhs.scot/</w:t>
              </w:r>
            </w:hyperlink>
            <w:r w:rsidRPr="00696FAC">
              <w:rPr>
                <w:b w:val="0"/>
                <w:bCs w:val="0"/>
              </w:rPr>
              <w:t xml:space="preserve">  </w:t>
            </w:r>
          </w:p>
          <w:p w14:paraId="5E4E5258" w14:textId="77777777" w:rsidR="00696FAC" w:rsidRPr="00696FAC" w:rsidRDefault="00696FAC" w:rsidP="00A8337B">
            <w:pPr>
              <w:pStyle w:val="ListParagraph"/>
              <w:numPr>
                <w:ilvl w:val="0"/>
                <w:numId w:val="4"/>
              </w:numPr>
              <w:spacing w:after="120" w:line="259" w:lineRule="auto"/>
              <w:rPr>
                <w:b w:val="0"/>
                <w:bCs w:val="0"/>
              </w:rPr>
            </w:pPr>
            <w:r w:rsidRPr="00696FAC">
              <w:rPr>
                <w:b w:val="0"/>
                <w:bCs w:val="0"/>
              </w:rPr>
              <w:t>Be care-experienced, estranged and living without family support or have caring responsibilities</w:t>
            </w:r>
          </w:p>
          <w:p w14:paraId="7DB9E4BD" w14:textId="77777777" w:rsidR="00696FAC" w:rsidRPr="00696FAC" w:rsidRDefault="00696FAC" w:rsidP="00A8337B">
            <w:pPr>
              <w:pStyle w:val="ListParagraph"/>
              <w:numPr>
                <w:ilvl w:val="0"/>
                <w:numId w:val="4"/>
              </w:numPr>
              <w:spacing w:after="120" w:line="259" w:lineRule="auto"/>
              <w:rPr>
                <w:b w:val="0"/>
                <w:bCs w:val="0"/>
              </w:rPr>
            </w:pPr>
            <w:r w:rsidRPr="00696FAC">
              <w:rPr>
                <w:b w:val="0"/>
                <w:bCs w:val="0"/>
              </w:rPr>
              <w:t>Have Refugee or Asylum Seeker status</w:t>
            </w:r>
          </w:p>
          <w:p w14:paraId="07CE7C90" w14:textId="2AB628B1" w:rsidR="00696FAC" w:rsidRPr="00696FAC" w:rsidRDefault="00696FAC" w:rsidP="00A8337B">
            <w:pPr>
              <w:spacing w:after="120"/>
            </w:pPr>
            <w:r>
              <w:t xml:space="preserve">Please apply for these courses via the college website.  For any questions regarding this eligibility criteria, please contact the University of Glasgow’s Widening Participation Articulation Officer, Daniel Keenan at: </w:t>
            </w:r>
            <w:hyperlink r:id="rId11" w:history="1">
              <w:r w:rsidRPr="0013548B">
                <w:rPr>
                  <w:rStyle w:val="Hyperlink"/>
                </w:rPr>
                <w:t>daniel.keenan@glasgow.ac.uk</w:t>
              </w:r>
            </w:hyperlink>
            <w:r>
              <w:t xml:space="preserve"> .</w:t>
            </w:r>
          </w:p>
        </w:tc>
      </w:tr>
    </w:tbl>
    <w:p w14:paraId="0DF92DFD" w14:textId="77777777" w:rsidR="00EB58EA" w:rsidRDefault="00EB58EA" w:rsidP="00F4658D">
      <w:pPr>
        <w:rPr>
          <w:b/>
          <w:bCs/>
        </w:rPr>
      </w:pPr>
    </w:p>
    <w:sectPr w:rsidR="00EB58EA" w:rsidSect="00CE16C4">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785D" w14:textId="77777777" w:rsidR="00BA5AF7" w:rsidRDefault="00BA5AF7" w:rsidP="00B60193">
      <w:pPr>
        <w:spacing w:after="0" w:line="240" w:lineRule="auto"/>
      </w:pPr>
      <w:r>
        <w:separator/>
      </w:r>
    </w:p>
  </w:endnote>
  <w:endnote w:type="continuationSeparator" w:id="0">
    <w:p w14:paraId="1A318222" w14:textId="77777777" w:rsidR="00BA5AF7" w:rsidRDefault="00BA5AF7"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300623"/>
      <w:docPartObj>
        <w:docPartGallery w:val="Page Numbers (Bottom of Page)"/>
        <w:docPartUnique/>
      </w:docPartObj>
    </w:sdtPr>
    <w:sdtEndPr>
      <w:rPr>
        <w:noProof/>
      </w:rPr>
    </w:sdtEndPr>
    <w:sdtContent>
      <w:p w14:paraId="004514D6" w14:textId="6C40D358" w:rsidR="00465A53" w:rsidRDefault="00465A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351AC8" w14:textId="77777777" w:rsidR="00465A53" w:rsidRDefault="0046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F55A" w14:textId="77777777" w:rsidR="00BA5AF7" w:rsidRDefault="00BA5AF7" w:rsidP="00B60193">
      <w:pPr>
        <w:spacing w:after="0" w:line="240" w:lineRule="auto"/>
      </w:pPr>
      <w:r>
        <w:separator/>
      </w:r>
    </w:p>
  </w:footnote>
  <w:footnote w:type="continuationSeparator" w:id="0">
    <w:p w14:paraId="5C2269C4" w14:textId="77777777" w:rsidR="00BA5AF7" w:rsidRDefault="00BA5AF7" w:rsidP="00B6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17D6" w14:textId="77777777" w:rsidR="007C2E61" w:rsidRPr="00465A53" w:rsidRDefault="007C2E61" w:rsidP="007C2E61">
    <w:pPr>
      <w:pStyle w:val="Header"/>
      <w:rPr>
        <w:sz w:val="40"/>
        <w:szCs w:val="40"/>
      </w:rPr>
    </w:pPr>
    <w:r w:rsidRPr="00465A53">
      <w:rPr>
        <w:noProof/>
        <w:sz w:val="40"/>
        <w:szCs w:val="40"/>
      </w:rPr>
      <w:drawing>
        <wp:anchor distT="0" distB="0" distL="114300" distR="114300" simplePos="0" relativeHeight="251659264" behindDoc="0" locked="0" layoutInCell="1" allowOverlap="1" wp14:anchorId="46B86273" wp14:editId="2AA5A25A">
          <wp:simplePos x="0" y="0"/>
          <wp:positionH relativeFrom="margin">
            <wp:align>right</wp:align>
          </wp:positionH>
          <wp:positionV relativeFrom="topMargin">
            <wp:posOffset>238125</wp:posOffset>
          </wp:positionV>
          <wp:extent cx="244729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5A53">
      <w:rPr>
        <w:b/>
        <w:bCs/>
        <w:sz w:val="40"/>
        <w:szCs w:val="40"/>
      </w:rPr>
      <w:t>Progression Routes – STEM and Engineering, 2022-23</w:t>
    </w:r>
  </w:p>
  <w:p w14:paraId="66EF39FE" w14:textId="416CB2DA" w:rsidR="007C2E61" w:rsidRPr="00465A53" w:rsidRDefault="007C2E61" w:rsidP="007C2E61">
    <w:pPr>
      <w:pStyle w:val="Header"/>
      <w:rPr>
        <w:b/>
        <w:bCs/>
        <w:sz w:val="40"/>
        <w:szCs w:val="40"/>
      </w:rPr>
    </w:pPr>
    <w:r w:rsidRPr="00465A53">
      <w:rPr>
        <w:b/>
        <w:bCs/>
        <w:sz w:val="40"/>
        <w:szCs w:val="40"/>
      </w:rPr>
      <w:t>University of Glasgow</w:t>
    </w:r>
  </w:p>
  <w:p w14:paraId="0290A988" w14:textId="77777777" w:rsidR="007C2E61" w:rsidRPr="00942015" w:rsidRDefault="007C2E61" w:rsidP="007C2E61">
    <w:pPr>
      <w:pStyle w:val="Header"/>
      <w:rPr>
        <w:b/>
        <w:bCs/>
        <w:sz w:val="24"/>
        <w:szCs w:val="24"/>
      </w:rPr>
    </w:pPr>
  </w:p>
  <w:p w14:paraId="02C47B3C" w14:textId="33A8E2F1" w:rsidR="007C2E61" w:rsidRPr="00942015" w:rsidRDefault="007C2E61" w:rsidP="007C2E61">
    <w:pPr>
      <w:pStyle w:val="Header"/>
      <w:numPr>
        <w:ilvl w:val="0"/>
        <w:numId w:val="1"/>
      </w:numPr>
      <w:rPr>
        <w:sz w:val="24"/>
        <w:szCs w:val="24"/>
      </w:rPr>
    </w:pPr>
    <w:r w:rsidRPr="00942015">
      <w:rPr>
        <w:sz w:val="24"/>
        <w:szCs w:val="24"/>
      </w:rPr>
      <w:t xml:space="preserve">These progression routes are for students studying on the following SWAP programmes: Access to </w:t>
    </w:r>
    <w:r>
      <w:rPr>
        <w:sz w:val="24"/>
        <w:szCs w:val="24"/>
      </w:rPr>
      <w:t>STEM (Science, Technology, Engineering and Maths) and Access to Engineering</w:t>
    </w:r>
    <w:r w:rsidR="00F309E5">
      <w:rPr>
        <w:sz w:val="24"/>
        <w:szCs w:val="24"/>
      </w:rPr>
      <w:t>, Access to radiography</w:t>
    </w:r>
    <w:r w:rsidR="00A51475">
      <w:rPr>
        <w:sz w:val="24"/>
        <w:szCs w:val="24"/>
      </w:rPr>
      <w:t xml:space="preserve"> and some Access Medical Studies (chemistry)</w:t>
    </w:r>
  </w:p>
  <w:p w14:paraId="541F0395" w14:textId="77777777" w:rsidR="00C14A3A" w:rsidRDefault="00C14A3A">
    <w:pPr>
      <w:pStyle w:val="Header"/>
    </w:pPr>
  </w:p>
  <w:p w14:paraId="44D95CB8" w14:textId="77777777" w:rsidR="00B60193" w:rsidRDefault="00B60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F491B"/>
    <w:multiLevelType w:val="hybridMultilevel"/>
    <w:tmpl w:val="BB92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114E0"/>
    <w:multiLevelType w:val="hybridMultilevel"/>
    <w:tmpl w:val="0D24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A457E"/>
    <w:multiLevelType w:val="hybridMultilevel"/>
    <w:tmpl w:val="58D4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4062D"/>
    <w:multiLevelType w:val="hybridMultilevel"/>
    <w:tmpl w:val="3F6E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B7476"/>
    <w:multiLevelType w:val="hybridMultilevel"/>
    <w:tmpl w:val="513C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869279">
    <w:abstractNumId w:val="4"/>
  </w:num>
  <w:num w:numId="2" w16cid:durableId="1859155290">
    <w:abstractNumId w:val="3"/>
  </w:num>
  <w:num w:numId="3" w16cid:durableId="1598445001">
    <w:abstractNumId w:val="0"/>
  </w:num>
  <w:num w:numId="4" w16cid:durableId="1516731647">
    <w:abstractNumId w:val="2"/>
  </w:num>
  <w:num w:numId="5" w16cid:durableId="1243760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93"/>
    <w:rsid w:val="00006C18"/>
    <w:rsid w:val="000531B6"/>
    <w:rsid w:val="00063E5F"/>
    <w:rsid w:val="000B6966"/>
    <w:rsid w:val="0013623E"/>
    <w:rsid w:val="00170FCB"/>
    <w:rsid w:val="001714C1"/>
    <w:rsid w:val="001718F2"/>
    <w:rsid w:val="0019350B"/>
    <w:rsid w:val="001F371A"/>
    <w:rsid w:val="001F4943"/>
    <w:rsid w:val="00203F15"/>
    <w:rsid w:val="002C6CBF"/>
    <w:rsid w:val="002D1A05"/>
    <w:rsid w:val="002E791D"/>
    <w:rsid w:val="00322888"/>
    <w:rsid w:val="00333393"/>
    <w:rsid w:val="003A1DFF"/>
    <w:rsid w:val="003A3F83"/>
    <w:rsid w:val="003B33CA"/>
    <w:rsid w:val="003B36E1"/>
    <w:rsid w:val="003B3B7A"/>
    <w:rsid w:val="0040628E"/>
    <w:rsid w:val="0043597B"/>
    <w:rsid w:val="00445BE5"/>
    <w:rsid w:val="00465A53"/>
    <w:rsid w:val="004766CD"/>
    <w:rsid w:val="004D40AB"/>
    <w:rsid w:val="004E5391"/>
    <w:rsid w:val="004E619F"/>
    <w:rsid w:val="0050389D"/>
    <w:rsid w:val="00517EB9"/>
    <w:rsid w:val="005F255F"/>
    <w:rsid w:val="005F2A8E"/>
    <w:rsid w:val="005F73A2"/>
    <w:rsid w:val="00606D9F"/>
    <w:rsid w:val="0061611E"/>
    <w:rsid w:val="006251CE"/>
    <w:rsid w:val="00634AAA"/>
    <w:rsid w:val="00696FAC"/>
    <w:rsid w:val="006A1BCF"/>
    <w:rsid w:val="006E39D2"/>
    <w:rsid w:val="0073599E"/>
    <w:rsid w:val="0074476E"/>
    <w:rsid w:val="00781C3A"/>
    <w:rsid w:val="007A1347"/>
    <w:rsid w:val="007B24FA"/>
    <w:rsid w:val="007C2E61"/>
    <w:rsid w:val="007D6828"/>
    <w:rsid w:val="007E3099"/>
    <w:rsid w:val="007E4FC5"/>
    <w:rsid w:val="007F3F74"/>
    <w:rsid w:val="0081531A"/>
    <w:rsid w:val="00823D4B"/>
    <w:rsid w:val="00852BF4"/>
    <w:rsid w:val="008C7DCC"/>
    <w:rsid w:val="008E11AB"/>
    <w:rsid w:val="008F5F41"/>
    <w:rsid w:val="00913CC9"/>
    <w:rsid w:val="00957FDE"/>
    <w:rsid w:val="00973E58"/>
    <w:rsid w:val="00996112"/>
    <w:rsid w:val="009F0CD3"/>
    <w:rsid w:val="00A060E0"/>
    <w:rsid w:val="00A1548F"/>
    <w:rsid w:val="00A32205"/>
    <w:rsid w:val="00A51475"/>
    <w:rsid w:val="00A8337B"/>
    <w:rsid w:val="00AA5DF9"/>
    <w:rsid w:val="00AF7812"/>
    <w:rsid w:val="00B60193"/>
    <w:rsid w:val="00B70673"/>
    <w:rsid w:val="00B92E4E"/>
    <w:rsid w:val="00BA5AF7"/>
    <w:rsid w:val="00BB4A49"/>
    <w:rsid w:val="00BB4CF3"/>
    <w:rsid w:val="00BD0A58"/>
    <w:rsid w:val="00BE33A0"/>
    <w:rsid w:val="00BE3AD4"/>
    <w:rsid w:val="00BF2DE5"/>
    <w:rsid w:val="00C14A3A"/>
    <w:rsid w:val="00C16A37"/>
    <w:rsid w:val="00CB1827"/>
    <w:rsid w:val="00CE16C4"/>
    <w:rsid w:val="00CF2B46"/>
    <w:rsid w:val="00D5185B"/>
    <w:rsid w:val="00D53E36"/>
    <w:rsid w:val="00D91552"/>
    <w:rsid w:val="00DA4DEA"/>
    <w:rsid w:val="00DB7E61"/>
    <w:rsid w:val="00DC411D"/>
    <w:rsid w:val="00DC68DA"/>
    <w:rsid w:val="00DE738D"/>
    <w:rsid w:val="00E17EAA"/>
    <w:rsid w:val="00E2135F"/>
    <w:rsid w:val="00E81AB7"/>
    <w:rsid w:val="00EB58EA"/>
    <w:rsid w:val="00F309E5"/>
    <w:rsid w:val="00F4658D"/>
    <w:rsid w:val="00F77ED6"/>
    <w:rsid w:val="00F829D6"/>
    <w:rsid w:val="00F93E0E"/>
    <w:rsid w:val="00FA6EB7"/>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09FE9"/>
  <w15:docId w15:val="{2A4C4C3E-6E1C-44A4-8B96-46F70DD6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customStyle="1" w:styleId="gmail-m3932036949691206955msosmartlink">
    <w:name w:val="gmail-m_3932036949691206955msosmartlink"/>
    <w:basedOn w:val="DefaultParagraphFont"/>
    <w:rsid w:val="00F93E0E"/>
  </w:style>
  <w:style w:type="paragraph" w:styleId="NoSpacing">
    <w:name w:val="No Spacing"/>
    <w:uiPriority w:val="1"/>
    <w:qFormat/>
    <w:rsid w:val="00CE16C4"/>
    <w:pPr>
      <w:spacing w:after="0" w:line="240" w:lineRule="auto"/>
    </w:pPr>
  </w:style>
  <w:style w:type="table" w:styleId="GridTable4-Accent1">
    <w:name w:val="Grid Table 4 Accent 1"/>
    <w:basedOn w:val="TableNormal"/>
    <w:uiPriority w:val="49"/>
    <w:rsid w:val="00CE16C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CE16C4"/>
    <w:rPr>
      <w:color w:val="0000FF" w:themeColor="hyperlink"/>
      <w:u w:val="single"/>
    </w:rPr>
  </w:style>
  <w:style w:type="character" w:styleId="UnresolvedMention">
    <w:name w:val="Unresolved Mention"/>
    <w:basedOn w:val="DefaultParagraphFont"/>
    <w:uiPriority w:val="99"/>
    <w:semiHidden/>
    <w:unhideWhenUsed/>
    <w:rsid w:val="00CE16C4"/>
    <w:rPr>
      <w:color w:val="605E5C"/>
      <w:shd w:val="clear" w:color="auto" w:fill="E1DFDD"/>
    </w:rPr>
  </w:style>
  <w:style w:type="paragraph" w:styleId="ListParagraph">
    <w:name w:val="List Paragraph"/>
    <w:basedOn w:val="Normal"/>
    <w:uiPriority w:val="34"/>
    <w:qFormat/>
    <w:rsid w:val="0019350B"/>
    <w:pPr>
      <w:ind w:left="720"/>
      <w:contextualSpacing/>
    </w:pPr>
  </w:style>
  <w:style w:type="table" w:styleId="PlainTable1">
    <w:name w:val="Plain Table 1"/>
    <w:basedOn w:val="TableNormal"/>
    <w:uiPriority w:val="41"/>
    <w:rsid w:val="00D91552"/>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0459">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 w:id="210321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undergraduate/degre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keenan@glasgow.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nd-out-if-an-area-is-deprived.nss.nhs.scot/" TargetMode="External"/><Relationship Id="rId4" Type="http://schemas.openxmlformats.org/officeDocument/2006/relationships/settings" Target="settings.xml"/><Relationship Id="rId9" Type="http://schemas.openxmlformats.org/officeDocument/2006/relationships/hyperlink" Target="https://www.gla.ac.uk/undergraduate/choosingyourdegr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D3BF5-D88A-464E-81F7-CAD7C9CE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Paul Anderson</cp:lastModifiedBy>
  <cp:revision>2</cp:revision>
  <dcterms:created xsi:type="dcterms:W3CDTF">2022-10-18T10:55:00Z</dcterms:created>
  <dcterms:modified xsi:type="dcterms:W3CDTF">2022-10-18T10:55:00Z</dcterms:modified>
</cp:coreProperties>
</file>