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15446" w:type="dxa"/>
        <w:tblLook w:val="04A0" w:firstRow="1" w:lastRow="0" w:firstColumn="1" w:lastColumn="0" w:noHBand="0" w:noVBand="1"/>
      </w:tblPr>
      <w:tblGrid>
        <w:gridCol w:w="1496"/>
        <w:gridCol w:w="13950"/>
      </w:tblGrid>
      <w:tr w:rsidR="00006009" w:rsidRPr="004B3162" w14:paraId="18E65B0E" w14:textId="77777777" w:rsidTr="00AD1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noWrap/>
          </w:tcPr>
          <w:p w14:paraId="22EF1347" w14:textId="2F0BBBBE" w:rsidR="00006009" w:rsidRPr="00AD1F9C" w:rsidRDefault="00611A5D" w:rsidP="00482DAD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13950" w:type="dxa"/>
            <w:noWrap/>
          </w:tcPr>
          <w:p w14:paraId="5CC551F7" w14:textId="5B2EF740" w:rsidR="00006009" w:rsidRPr="00AD1F9C" w:rsidRDefault="00911BF5" w:rsidP="00482DA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D1F9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Information and advice</w:t>
            </w:r>
          </w:p>
        </w:tc>
      </w:tr>
      <w:tr w:rsidR="00911BF5" w:rsidRPr="004B3162" w14:paraId="51628A35" w14:textId="77777777" w:rsidTr="00AD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noWrap/>
          </w:tcPr>
          <w:p w14:paraId="152E1371" w14:textId="77777777" w:rsidR="00911BF5" w:rsidRPr="00AD1F9C" w:rsidRDefault="00911BF5" w:rsidP="00482DA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1F9C">
              <w:rPr>
                <w:rFonts w:ascii="Calibri" w:eastAsia="Times New Roman" w:hAnsi="Calibri" w:cs="Times New Roman"/>
                <w:color w:val="000000"/>
                <w:lang w:eastAsia="en-GB"/>
              </w:rPr>
              <w:t>Glasgow School of Art</w:t>
            </w:r>
          </w:p>
          <w:p w14:paraId="5657482E" w14:textId="77777777" w:rsidR="00911BF5" w:rsidRPr="00AD1F9C" w:rsidRDefault="00911BF5" w:rsidP="00482DA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950" w:type="dxa"/>
            <w:noWrap/>
          </w:tcPr>
          <w:p w14:paraId="23AC8974" w14:textId="295C7AE1" w:rsidR="00911BF5" w:rsidRPr="00911BF5" w:rsidRDefault="00911BF5" w:rsidP="00482DA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GSA warmly welcomes applications from adult returners.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There is a wide range of degrees available. Please check the web site at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  <w:r w:rsid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hyperlink r:id="rId7" w:history="1">
              <w:r w:rsidR="00482DAD" w:rsidRPr="0000018A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http://www.gsa.ac.uk/study/undergraduate-degrees/</w:t>
              </w:r>
            </w:hyperlink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14:paraId="6D78E127" w14:textId="26242B4A" w:rsidR="00911BF5" w:rsidRDefault="00911BF5" w:rsidP="00482DA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If considering a degree at GSA please contact the SWAP office as soon as possible so we can discuss the option with GSA. 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In most circumstances a portfolio requires to be prepared and it is advantageous to speak to GSA at an early a stage as possible.</w:t>
            </w:r>
          </w:p>
        </w:tc>
      </w:tr>
      <w:tr w:rsidR="00911BF5" w:rsidRPr="004B3162" w14:paraId="35D3A771" w14:textId="77777777" w:rsidTr="00AD1F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noWrap/>
          </w:tcPr>
          <w:p w14:paraId="44E71B72" w14:textId="77777777" w:rsidR="00911BF5" w:rsidRPr="00AD1F9C" w:rsidRDefault="00911BF5" w:rsidP="00482DA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1F9C">
              <w:rPr>
                <w:rFonts w:ascii="Calibri" w:eastAsia="Times New Roman" w:hAnsi="Calibri" w:cs="Times New Roman"/>
                <w:color w:val="000000"/>
                <w:lang w:eastAsia="en-GB"/>
              </w:rPr>
              <w:t>Royal Conservatoire of Scotland</w:t>
            </w:r>
          </w:p>
          <w:p w14:paraId="56049ACA" w14:textId="77777777" w:rsidR="00911BF5" w:rsidRPr="00AD1F9C" w:rsidRDefault="00911BF5" w:rsidP="00482DA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950" w:type="dxa"/>
            <w:noWrap/>
          </w:tcPr>
          <w:p w14:paraId="7D6E6FC2" w14:textId="5FE74645" w:rsidR="00482DAD" w:rsidRDefault="00911BF5" w:rsidP="00482DA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RCS warmly welcomes applications from adult returners. 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There is a wide range of degrees available.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From acting to technical production. Please check the web site at</w:t>
            </w:r>
            <w:r w:rsid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hyperlink r:id="rId8" w:history="1">
              <w:r w:rsidR="006B5DE2" w:rsidRPr="0000018A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https://www.rcs.ac.uk/undergraduate-courses/</w:t>
              </w:r>
            </w:hyperlink>
          </w:p>
          <w:p w14:paraId="09B31259" w14:textId="058FEC71" w:rsidR="00911BF5" w:rsidRPr="00911BF5" w:rsidRDefault="00911BF5" w:rsidP="00482DA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If considering a degree at RCS please contact the SWAP office as soon as possible so we can discuss the option with RCS.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D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egrees are offered on the basis of audition, and applications</w:t>
            </w:r>
            <w:r w:rsidR="00917A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are considered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 the basis of talent, potential and ability.</w:t>
            </w:r>
          </w:p>
        </w:tc>
      </w:tr>
      <w:tr w:rsidR="00911BF5" w:rsidRPr="004B3162" w14:paraId="1296127D" w14:textId="77777777" w:rsidTr="00AD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noWrap/>
          </w:tcPr>
          <w:p w14:paraId="63A0FBE2" w14:textId="6A8FB986" w:rsidR="00911BF5" w:rsidRDefault="00911BF5" w:rsidP="00482DAD">
            <w:pPr>
              <w:spacing w:after="12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GB"/>
              </w:rPr>
            </w:pPr>
            <w:r w:rsidRPr="00AD1F9C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="00AD1F9C" w:rsidRPr="00AD1F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cotland’s Rural College </w:t>
            </w:r>
          </w:p>
          <w:p w14:paraId="26CD3368" w14:textId="7FFFB120" w:rsidR="003043E9" w:rsidRPr="00AD1F9C" w:rsidRDefault="003043E9" w:rsidP="00482DA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(SRUC)</w:t>
            </w:r>
          </w:p>
          <w:p w14:paraId="583FF842" w14:textId="77777777" w:rsidR="00911BF5" w:rsidRPr="00AD1F9C" w:rsidRDefault="00911BF5" w:rsidP="00482DA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950" w:type="dxa"/>
            <w:noWrap/>
          </w:tcPr>
          <w:p w14:paraId="31EC0AFB" w14:textId="3A8571D3" w:rsidR="00911BF5" w:rsidRPr="00482DAD" w:rsidRDefault="008937FE" w:rsidP="00482DA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SRUC</w:t>
            </w:r>
            <w:r w:rsidR="00482DAD"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offers a wide range of degrees.</w:t>
            </w:r>
            <w:r w:rsid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482DAD"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911BF5" w:rsidRP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>Please check a full list of degrees and courses at</w:t>
            </w:r>
            <w:r w:rsidR="00482DA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</w:t>
            </w:r>
            <w:r w:rsidR="007773E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hyperlink r:id="rId9" w:history="1">
              <w:r w:rsidR="007773E1" w:rsidRPr="007773E1">
                <w:rPr>
                  <w:rStyle w:val="Hyperlink"/>
                  <w:rFonts w:ascii="Calibri" w:eastAsia="Times New Roman" w:hAnsi="Calibri" w:cs="Times New Roman"/>
                  <w:b/>
                  <w:bCs/>
                  <w:lang w:eastAsia="en-GB"/>
                </w:rPr>
                <w:t>https://www.sruc.ac.uk/study-with-us/find-apply-for-your-course/course-catalogue/</w:t>
              </w:r>
            </w:hyperlink>
            <w:r w:rsidR="00482DA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  <w:p w14:paraId="026FB597" w14:textId="4A039BE3" w:rsidR="00911BF5" w:rsidRPr="00911BF5" w:rsidRDefault="00911BF5" w:rsidP="00482DA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 number of these degrees are available from a humanities programme such as Environmental Management, Rural Business Management. </w:t>
            </w:r>
            <w:r w:rsid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 </w:t>
            </w:r>
            <w:r w:rsidR="00482DAD"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addition,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SRUC offer HNC options some of their </w:t>
            </w:r>
            <w:r w:rsidR="00482DAD"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science-based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degrees can be considered from a social science programme.</w:t>
            </w:r>
            <w:r w:rsid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Please contact the SWAP office so we can check with SRUC if the programme you are studying fits. </w:t>
            </w:r>
            <w:r w:rsidR="00482DA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911BF5">
              <w:rPr>
                <w:rFonts w:ascii="Calibri" w:eastAsia="Times New Roman" w:hAnsi="Calibri" w:cs="Times New Roman"/>
                <w:color w:val="000000"/>
                <w:lang w:eastAsia="en-GB"/>
              </w:rPr>
              <w:t>SRUC are a passionate advocate for adult returners so are very open to discussion. Progression is based on completing the programme and receiving a BBB profile.</w:t>
            </w:r>
          </w:p>
        </w:tc>
      </w:tr>
    </w:tbl>
    <w:p w14:paraId="29F009C8" w14:textId="77777777" w:rsidR="008E11AB" w:rsidRPr="00961547" w:rsidRDefault="008E11AB"/>
    <w:sectPr w:rsidR="008E11AB" w:rsidRPr="00961547" w:rsidSect="0048716F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7EED" w14:textId="77777777" w:rsidR="00852AE4" w:rsidRDefault="00852AE4" w:rsidP="00B60193">
      <w:pPr>
        <w:spacing w:after="0" w:line="240" w:lineRule="auto"/>
      </w:pPr>
      <w:r>
        <w:separator/>
      </w:r>
    </w:p>
  </w:endnote>
  <w:endnote w:type="continuationSeparator" w:id="0">
    <w:p w14:paraId="1628726A" w14:textId="77777777" w:rsidR="00852AE4" w:rsidRDefault="00852AE4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712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5A45D" w14:textId="3B6A6DA9" w:rsidR="008E0D88" w:rsidRDefault="008E0D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FE5DD6" w14:textId="77777777" w:rsidR="008E0D88" w:rsidRDefault="008E0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F46E" w14:textId="77777777" w:rsidR="00852AE4" w:rsidRDefault="00852AE4" w:rsidP="00B60193">
      <w:pPr>
        <w:spacing w:after="0" w:line="240" w:lineRule="auto"/>
      </w:pPr>
      <w:r>
        <w:separator/>
      </w:r>
    </w:p>
  </w:footnote>
  <w:footnote w:type="continuationSeparator" w:id="0">
    <w:p w14:paraId="5FB782C4" w14:textId="77777777" w:rsidR="00852AE4" w:rsidRDefault="00852AE4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0CE3" w14:textId="0937FE29" w:rsidR="0048716F" w:rsidRPr="00175681" w:rsidRDefault="0048716F" w:rsidP="0048716F">
    <w:pPr>
      <w:pStyle w:val="Header"/>
      <w:rPr>
        <w:b/>
        <w:bCs/>
        <w:color w:val="000000" w:themeColor="text1"/>
      </w:rPr>
    </w:pPr>
    <w:r w:rsidRPr="00175681">
      <w:rPr>
        <w:b/>
        <w:bCs/>
        <w:noProof/>
        <w:color w:val="000000" w:themeColor="text1"/>
        <w:sz w:val="40"/>
        <w:szCs w:val="40"/>
      </w:rPr>
      <w:drawing>
        <wp:anchor distT="0" distB="0" distL="114300" distR="114300" simplePos="0" relativeHeight="251659264" behindDoc="0" locked="0" layoutInCell="1" allowOverlap="1" wp14:anchorId="0E0A4A39" wp14:editId="3BCE2D5F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681">
      <w:rPr>
        <w:b/>
        <w:bCs/>
        <w:color w:val="000000" w:themeColor="text1"/>
        <w:sz w:val="40"/>
        <w:szCs w:val="40"/>
      </w:rPr>
      <w:t>Progression Routes - Humanities, 202</w:t>
    </w:r>
    <w:r w:rsidR="007773E1">
      <w:rPr>
        <w:b/>
        <w:bCs/>
        <w:color w:val="000000" w:themeColor="text1"/>
        <w:sz w:val="40"/>
        <w:szCs w:val="40"/>
      </w:rPr>
      <w:t>3</w:t>
    </w:r>
    <w:r w:rsidRPr="00175681">
      <w:rPr>
        <w:b/>
        <w:bCs/>
        <w:color w:val="000000" w:themeColor="text1"/>
        <w:sz w:val="40"/>
        <w:szCs w:val="40"/>
      </w:rPr>
      <w:t>-2</w:t>
    </w:r>
    <w:r w:rsidR="007773E1">
      <w:rPr>
        <w:b/>
        <w:bCs/>
        <w:color w:val="000000" w:themeColor="text1"/>
        <w:sz w:val="40"/>
        <w:szCs w:val="40"/>
      </w:rPr>
      <w:t>4</w:t>
    </w:r>
  </w:p>
  <w:p w14:paraId="1E58ADF1" w14:textId="12AA56C4" w:rsidR="0048716F" w:rsidRPr="003043E9" w:rsidRDefault="0048716F" w:rsidP="0048716F">
    <w:pPr>
      <w:pStyle w:val="Header"/>
      <w:rPr>
        <w:b/>
        <w:bCs/>
        <w:sz w:val="40"/>
        <w:szCs w:val="40"/>
      </w:rPr>
    </w:pPr>
    <w:r w:rsidRPr="003043E9">
      <w:rPr>
        <w:b/>
        <w:bCs/>
        <w:sz w:val="40"/>
        <w:szCs w:val="40"/>
      </w:rPr>
      <w:t xml:space="preserve">Glasgow School of Art, Royal Conservatoire of Scotland and </w:t>
    </w:r>
    <w:r w:rsidR="003043E9">
      <w:rPr>
        <w:b/>
        <w:bCs/>
        <w:sz w:val="40"/>
        <w:szCs w:val="40"/>
      </w:rPr>
      <w:t>SRUC</w:t>
    </w:r>
  </w:p>
  <w:p w14:paraId="7EC3F86B" w14:textId="09D7E5CC" w:rsidR="00B60193" w:rsidRDefault="0048716F" w:rsidP="0048716F">
    <w:pPr>
      <w:pStyle w:val="Header"/>
      <w:numPr>
        <w:ilvl w:val="0"/>
        <w:numId w:val="1"/>
      </w:numPr>
      <w:rPr>
        <w:sz w:val="24"/>
        <w:szCs w:val="24"/>
      </w:rPr>
    </w:pPr>
    <w:r w:rsidRPr="003043E9">
      <w:rPr>
        <w:sz w:val="24"/>
        <w:szCs w:val="24"/>
      </w:rPr>
      <w:t xml:space="preserve">These progression routes are for students studying on Humanities programmes including Access to Humanities, Primary Education, Social Work and Law, Business and Finance.  </w:t>
    </w:r>
  </w:p>
  <w:p w14:paraId="3A977F34" w14:textId="77777777" w:rsidR="00315BE2" w:rsidRPr="003043E9" w:rsidRDefault="00315BE2" w:rsidP="00315BE2">
    <w:pPr>
      <w:pStyle w:val="Header"/>
      <w:ind w:left="360"/>
      <w:rPr>
        <w:sz w:val="24"/>
        <w:szCs w:val="24"/>
      </w:rPr>
    </w:pPr>
  </w:p>
  <w:p w14:paraId="12DE2869" w14:textId="77777777" w:rsidR="00973596" w:rsidRDefault="0097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715A"/>
    <w:multiLevelType w:val="hybridMultilevel"/>
    <w:tmpl w:val="B3A68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4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06009"/>
    <w:rsid w:val="00024534"/>
    <w:rsid w:val="000A4EDA"/>
    <w:rsid w:val="000C4558"/>
    <w:rsid w:val="000C5686"/>
    <w:rsid w:val="0011543F"/>
    <w:rsid w:val="00150BEF"/>
    <w:rsid w:val="00160AEE"/>
    <w:rsid w:val="00162A2C"/>
    <w:rsid w:val="001C4EBC"/>
    <w:rsid w:val="0020745C"/>
    <w:rsid w:val="002A5A30"/>
    <w:rsid w:val="003043E9"/>
    <w:rsid w:val="00315BE2"/>
    <w:rsid w:val="0036324F"/>
    <w:rsid w:val="0040628E"/>
    <w:rsid w:val="00416171"/>
    <w:rsid w:val="00482DAD"/>
    <w:rsid w:val="0048716F"/>
    <w:rsid w:val="004B3162"/>
    <w:rsid w:val="004C1E57"/>
    <w:rsid w:val="004D247D"/>
    <w:rsid w:val="005630B7"/>
    <w:rsid w:val="005B3F7D"/>
    <w:rsid w:val="005C0E22"/>
    <w:rsid w:val="00611A5D"/>
    <w:rsid w:val="006B5DE2"/>
    <w:rsid w:val="007773E1"/>
    <w:rsid w:val="007D4D53"/>
    <w:rsid w:val="007E462F"/>
    <w:rsid w:val="007F1380"/>
    <w:rsid w:val="00805861"/>
    <w:rsid w:val="00852AE4"/>
    <w:rsid w:val="00857DF5"/>
    <w:rsid w:val="008937FE"/>
    <w:rsid w:val="008C7DCC"/>
    <w:rsid w:val="008E0D88"/>
    <w:rsid w:val="008E11AB"/>
    <w:rsid w:val="00911BF5"/>
    <w:rsid w:val="00917AE8"/>
    <w:rsid w:val="00961547"/>
    <w:rsid w:val="00973596"/>
    <w:rsid w:val="009929D2"/>
    <w:rsid w:val="00994BF5"/>
    <w:rsid w:val="0099579F"/>
    <w:rsid w:val="009B5180"/>
    <w:rsid w:val="009C201D"/>
    <w:rsid w:val="00A07486"/>
    <w:rsid w:val="00A23E82"/>
    <w:rsid w:val="00A3612E"/>
    <w:rsid w:val="00A500CA"/>
    <w:rsid w:val="00A51609"/>
    <w:rsid w:val="00A62BC3"/>
    <w:rsid w:val="00A71968"/>
    <w:rsid w:val="00A9123D"/>
    <w:rsid w:val="00AD1F9C"/>
    <w:rsid w:val="00AD73A0"/>
    <w:rsid w:val="00B453C3"/>
    <w:rsid w:val="00B455E3"/>
    <w:rsid w:val="00B60193"/>
    <w:rsid w:val="00B9263D"/>
    <w:rsid w:val="00BA51D9"/>
    <w:rsid w:val="00BE33A0"/>
    <w:rsid w:val="00C40975"/>
    <w:rsid w:val="00C60EF1"/>
    <w:rsid w:val="00D23041"/>
    <w:rsid w:val="00E21D0E"/>
    <w:rsid w:val="00E36ED4"/>
    <w:rsid w:val="00ED0328"/>
    <w:rsid w:val="00EE2D0A"/>
    <w:rsid w:val="00EF358D"/>
    <w:rsid w:val="00F51FA6"/>
    <w:rsid w:val="00F563AB"/>
    <w:rsid w:val="00FA5151"/>
    <w:rsid w:val="00FF397C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E753D"/>
  <w15:docId w15:val="{1FACEDB2-6245-4C64-817E-F79CDAA9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0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E22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AD1F9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77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s.ac.uk/undergraduate-cours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sa.ac.uk/study/undergraduate-degre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ruc.ac.uk/study-with-us/find-apply-for-your-course/course-catalogue/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2017-10-13T08:52:00Z</cp:lastPrinted>
  <dcterms:created xsi:type="dcterms:W3CDTF">2023-10-09T12:54:00Z</dcterms:created>
  <dcterms:modified xsi:type="dcterms:W3CDTF">2023-10-09T12:54:00Z</dcterms:modified>
</cp:coreProperties>
</file>