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1"/>
        <w:tblW w:w="0" w:type="auto"/>
        <w:tblLayout w:type="fixed"/>
        <w:tblLook w:val="04A0" w:firstRow="1" w:lastRow="0" w:firstColumn="1" w:lastColumn="0" w:noHBand="0" w:noVBand="1"/>
      </w:tblPr>
      <w:tblGrid>
        <w:gridCol w:w="1555"/>
        <w:gridCol w:w="3118"/>
        <w:gridCol w:w="2410"/>
        <w:gridCol w:w="8611"/>
      </w:tblGrid>
      <w:tr w:rsidR="003C0AA2" w:rsidRPr="00A352CC" w14:paraId="608F54B9" w14:textId="77777777" w:rsidTr="000F7D4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55" w:type="dxa"/>
            <w:noWrap/>
          </w:tcPr>
          <w:p w14:paraId="6E488968" w14:textId="48721AF5" w:rsidR="003C0AA2" w:rsidRPr="00A352CC" w:rsidRDefault="003C0AA2" w:rsidP="003C0AA2">
            <w:pPr>
              <w:spacing w:after="120"/>
              <w:rPr>
                <w:rFonts w:ascii="Calibri" w:eastAsia="Times New Roman" w:hAnsi="Calibri" w:cs="Times New Roman"/>
                <w:sz w:val="24"/>
                <w:szCs w:val="24"/>
                <w:lang w:eastAsia="en-GB"/>
              </w:rPr>
            </w:pPr>
            <w:r w:rsidRPr="00A352CC">
              <w:rPr>
                <w:rFonts w:ascii="Calibri" w:eastAsia="Times New Roman" w:hAnsi="Calibri" w:cs="Times New Roman"/>
                <w:sz w:val="24"/>
                <w:szCs w:val="24"/>
                <w:lang w:eastAsia="en-GB"/>
              </w:rPr>
              <w:t>HEI</w:t>
            </w:r>
          </w:p>
        </w:tc>
        <w:tc>
          <w:tcPr>
            <w:tcW w:w="3118" w:type="dxa"/>
            <w:noWrap/>
          </w:tcPr>
          <w:p w14:paraId="6FCC4673" w14:textId="2B135AD6" w:rsidR="003C0AA2" w:rsidRPr="00A352CC" w:rsidRDefault="003C0AA2" w:rsidP="003C0AA2">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n-GB"/>
              </w:rPr>
            </w:pPr>
            <w:r w:rsidRPr="00A352CC">
              <w:rPr>
                <w:rFonts w:ascii="Calibri" w:eastAsia="Times New Roman" w:hAnsi="Calibri" w:cs="Times New Roman"/>
                <w:sz w:val="24"/>
                <w:szCs w:val="24"/>
                <w:lang w:eastAsia="en-GB"/>
              </w:rPr>
              <w:t>Degree name</w:t>
            </w:r>
          </w:p>
        </w:tc>
        <w:tc>
          <w:tcPr>
            <w:tcW w:w="2410" w:type="dxa"/>
            <w:noWrap/>
          </w:tcPr>
          <w:p w14:paraId="0AB7AABC" w14:textId="7EAB6CF4" w:rsidR="003C0AA2" w:rsidRPr="00A352CC" w:rsidRDefault="003C0AA2" w:rsidP="003C0AA2">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n-GB"/>
              </w:rPr>
            </w:pPr>
            <w:r w:rsidRPr="00A352CC">
              <w:rPr>
                <w:rFonts w:ascii="Calibri" w:eastAsia="Times New Roman" w:hAnsi="Calibri" w:cs="Times New Roman"/>
                <w:sz w:val="24"/>
                <w:szCs w:val="24"/>
                <w:lang w:eastAsia="en-GB"/>
              </w:rPr>
              <w:t xml:space="preserve">Entry </w:t>
            </w:r>
            <w:r w:rsidR="00D8019E">
              <w:rPr>
                <w:rFonts w:ascii="Calibri" w:eastAsia="Times New Roman" w:hAnsi="Calibri" w:cs="Times New Roman"/>
                <w:sz w:val="24"/>
                <w:szCs w:val="24"/>
                <w:lang w:eastAsia="en-GB"/>
              </w:rPr>
              <w:t>r</w:t>
            </w:r>
            <w:r w:rsidRPr="00A352CC">
              <w:rPr>
                <w:rFonts w:ascii="Calibri" w:eastAsia="Times New Roman" w:hAnsi="Calibri" w:cs="Times New Roman"/>
                <w:sz w:val="24"/>
                <w:szCs w:val="24"/>
                <w:lang w:eastAsia="en-GB"/>
              </w:rPr>
              <w:t>equirements</w:t>
            </w:r>
          </w:p>
        </w:tc>
        <w:tc>
          <w:tcPr>
            <w:tcW w:w="8611" w:type="dxa"/>
            <w:noWrap/>
          </w:tcPr>
          <w:p w14:paraId="431D92A3" w14:textId="778F82B7" w:rsidR="003C0AA2" w:rsidRPr="00A352CC" w:rsidRDefault="003C0AA2" w:rsidP="003C0AA2">
            <w:pPr>
              <w:pStyle w:val="NormalWeb"/>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352CC">
              <w:rPr>
                <w:rFonts w:asciiTheme="minorHAnsi" w:hAnsiTheme="minorHAnsi" w:cstheme="minorHAnsi"/>
              </w:rPr>
              <w:t xml:space="preserve">Special </w:t>
            </w:r>
            <w:r w:rsidR="00D8019E">
              <w:rPr>
                <w:rFonts w:asciiTheme="minorHAnsi" w:hAnsiTheme="minorHAnsi" w:cstheme="minorHAnsi"/>
              </w:rPr>
              <w:t>r</w:t>
            </w:r>
            <w:r w:rsidRPr="00A352CC">
              <w:rPr>
                <w:rFonts w:asciiTheme="minorHAnsi" w:hAnsiTheme="minorHAnsi" w:cstheme="minorHAnsi"/>
              </w:rPr>
              <w:t>equirements/</w:t>
            </w:r>
            <w:r w:rsidR="00D8019E">
              <w:rPr>
                <w:rFonts w:asciiTheme="minorHAnsi" w:hAnsiTheme="minorHAnsi" w:cstheme="minorHAnsi"/>
              </w:rPr>
              <w:t>c</w:t>
            </w:r>
            <w:r w:rsidRPr="00A352CC">
              <w:rPr>
                <w:rFonts w:asciiTheme="minorHAnsi" w:hAnsiTheme="minorHAnsi" w:cstheme="minorHAnsi"/>
              </w:rPr>
              <w:t>omments</w:t>
            </w:r>
          </w:p>
        </w:tc>
      </w:tr>
      <w:tr w:rsidR="00A352CC" w:rsidRPr="00A352CC" w14:paraId="1D5F39A0"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5885E0BF" w14:textId="1ED8D1F3" w:rsidR="00A352CC" w:rsidRPr="00A352CC" w:rsidRDefault="00A352CC" w:rsidP="00A352CC">
            <w:pPr>
              <w:spacing w:after="120"/>
              <w:rPr>
                <w:rFonts w:ascii="Calibri" w:eastAsia="Times New Roman" w:hAnsi="Calibri" w:cs="Times New Roman"/>
                <w:color w:val="FFFFFF" w:themeColor="background1"/>
                <w:lang w:eastAsia="en-GB"/>
              </w:rPr>
            </w:pPr>
            <w:r w:rsidRPr="00A352CC">
              <w:rPr>
                <w:rFonts w:ascii="Calibri" w:eastAsia="Times New Roman" w:hAnsi="Calibri" w:cs="Times New Roman"/>
                <w:lang w:eastAsia="en-GB"/>
              </w:rPr>
              <w:t>University of Strathclyde</w:t>
            </w:r>
          </w:p>
        </w:tc>
        <w:tc>
          <w:tcPr>
            <w:tcW w:w="3118" w:type="dxa"/>
            <w:noWrap/>
          </w:tcPr>
          <w:p w14:paraId="230BF6C0" w14:textId="227BD5B9" w:rsidR="00A352CC" w:rsidRPr="00A352CC" w:rsidRDefault="00A352CC" w:rsidP="00A352CC">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FFFF" w:themeColor="background1"/>
                <w:lang w:eastAsia="en-GB"/>
              </w:rPr>
            </w:pPr>
            <w:r w:rsidRPr="00A352CC">
              <w:rPr>
                <w:rFonts w:ascii="Calibri" w:eastAsia="Times New Roman" w:hAnsi="Calibri" w:cs="Times New Roman"/>
                <w:lang w:eastAsia="en-GB"/>
              </w:rPr>
              <w:t>Aero-Mechanical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sidR="00B12BE3">
              <w:rPr>
                <w:rFonts w:ascii="Calibri" w:eastAsia="Times New Roman" w:hAnsi="Calibri" w:cs="Times New Roman"/>
                <w:lang w:eastAsia="en-GB"/>
              </w:rPr>
              <w:t>(Hons)</w:t>
            </w:r>
          </w:p>
        </w:tc>
        <w:tc>
          <w:tcPr>
            <w:tcW w:w="2410" w:type="dxa"/>
            <w:noWrap/>
          </w:tcPr>
          <w:p w14:paraId="1D05E4CA" w14:textId="23FA80CF" w:rsidR="00A352CC" w:rsidRPr="00A352CC" w:rsidRDefault="00D8019E" w:rsidP="00A352CC">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FFFF" w:themeColor="background1"/>
                <w:lang w:eastAsia="en-GB"/>
              </w:rPr>
            </w:pPr>
            <w:r>
              <w:rPr>
                <w:rFonts w:ascii="Calibri" w:eastAsia="Times New Roman" w:hAnsi="Calibri" w:cs="Times New Roman"/>
                <w:lang w:eastAsia="en-GB"/>
              </w:rPr>
              <w:t>NA</w:t>
            </w:r>
          </w:p>
        </w:tc>
        <w:tc>
          <w:tcPr>
            <w:tcW w:w="8611" w:type="dxa"/>
            <w:noWrap/>
          </w:tcPr>
          <w:p w14:paraId="0626E657" w14:textId="3055ED63" w:rsidR="00A352CC" w:rsidRPr="00A352CC" w:rsidRDefault="00A352CC" w:rsidP="00A352CC">
            <w:pPr>
              <w:pStyle w:val="NormalWeb"/>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r w:rsidRPr="00A352CC">
              <w:rPr>
                <w:rFonts w:ascii="Calibri" w:eastAsia="Times New Roman" w:hAnsi="Calibri"/>
                <w:sz w:val="22"/>
                <w:szCs w:val="22"/>
              </w:rPr>
              <w:t>This degree is not available through the Engineering Academy. Please apply for BEng Mechanical Engineering through the Engineering Academy. An Access qualification is not accepted for direct entry to Aero-Mechanical Engineering.</w:t>
            </w:r>
          </w:p>
        </w:tc>
      </w:tr>
      <w:tr w:rsidR="00A352CC" w:rsidRPr="00A352CC" w14:paraId="6F449AE6"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3C9220B" w14:textId="6B80C9A1" w:rsidR="00A352CC" w:rsidRPr="00A352CC" w:rsidRDefault="00A352CC" w:rsidP="00A352CC">
            <w:pPr>
              <w:spacing w:after="120"/>
              <w:rPr>
                <w:rFonts w:ascii="Calibri" w:eastAsia="Times New Roman" w:hAnsi="Calibri" w:cs="Times New Roman"/>
                <w:color w:val="FFFFFF" w:themeColor="background1"/>
                <w:lang w:eastAsia="en-GB"/>
              </w:rPr>
            </w:pPr>
            <w:r w:rsidRPr="00A352CC">
              <w:rPr>
                <w:rFonts w:ascii="Calibri" w:eastAsia="Times New Roman" w:hAnsi="Calibri" w:cs="Times New Roman"/>
                <w:lang w:eastAsia="en-GB"/>
              </w:rPr>
              <w:t>University of Strathclyde</w:t>
            </w:r>
          </w:p>
        </w:tc>
        <w:tc>
          <w:tcPr>
            <w:tcW w:w="3118" w:type="dxa"/>
            <w:noWrap/>
          </w:tcPr>
          <w:p w14:paraId="162BC768" w14:textId="679AF33B" w:rsidR="00A352CC" w:rsidRPr="00A352CC" w:rsidRDefault="00A352CC" w:rsidP="00A352CC">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lang w:eastAsia="en-GB"/>
              </w:rPr>
            </w:pPr>
            <w:r w:rsidRPr="00A352CC">
              <w:rPr>
                <w:rFonts w:ascii="Calibri" w:eastAsia="Times New Roman" w:hAnsi="Calibri" w:cs="Times New Roman"/>
                <w:lang w:eastAsia="en-GB"/>
              </w:rPr>
              <w:t>Architectural Studies</w:t>
            </w:r>
            <w:r>
              <w:rPr>
                <w:rFonts w:ascii="Calibri" w:eastAsia="Times New Roman" w:hAnsi="Calibri" w:cs="Times New Roman"/>
                <w:lang w:eastAsia="en-GB"/>
              </w:rPr>
              <w:t>,</w:t>
            </w:r>
            <w:r w:rsidRPr="00A352CC">
              <w:rPr>
                <w:rFonts w:ascii="Calibri" w:eastAsia="Times New Roman" w:hAnsi="Calibri" w:cs="Times New Roman"/>
                <w:lang w:eastAsia="en-GB"/>
              </w:rPr>
              <w:t xml:space="preserve"> BSc </w:t>
            </w:r>
            <w:r w:rsidR="00B12BE3">
              <w:rPr>
                <w:rFonts w:ascii="Calibri" w:eastAsia="Times New Roman" w:hAnsi="Calibri" w:cs="Times New Roman"/>
                <w:lang w:eastAsia="en-GB"/>
              </w:rPr>
              <w:t>(Hons)</w:t>
            </w:r>
          </w:p>
        </w:tc>
        <w:tc>
          <w:tcPr>
            <w:tcW w:w="2410" w:type="dxa"/>
            <w:noWrap/>
          </w:tcPr>
          <w:p w14:paraId="288D983B" w14:textId="41874D75" w:rsidR="00A352CC" w:rsidRPr="00A352CC" w:rsidRDefault="00642474" w:rsidP="00A352CC">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lang w:eastAsia="en-GB"/>
              </w:rPr>
            </w:pPr>
            <w:r>
              <w:rPr>
                <w:rFonts w:ascii="Calibri" w:eastAsia="Times New Roman" w:hAnsi="Calibri" w:cs="Times New Roman"/>
                <w:lang w:eastAsia="en-GB"/>
              </w:rPr>
              <w:t>Pass all units, with 70% in maths and AAA student profile</w:t>
            </w:r>
          </w:p>
        </w:tc>
        <w:tc>
          <w:tcPr>
            <w:tcW w:w="8611" w:type="dxa"/>
            <w:noWrap/>
          </w:tcPr>
          <w:p w14:paraId="5B15D2CB" w14:textId="50797CA7" w:rsidR="00A352CC" w:rsidRPr="00A352CC" w:rsidRDefault="00A352CC" w:rsidP="00A352CC">
            <w:pPr>
              <w:pStyle w:val="NormalWeb"/>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352CC">
              <w:rPr>
                <w:rFonts w:ascii="Calibri" w:eastAsia="Times New Roman" w:hAnsi="Calibri"/>
                <w:sz w:val="22"/>
                <w:szCs w:val="22"/>
              </w:rPr>
              <w:t xml:space="preserve">Highly competitive. </w:t>
            </w:r>
          </w:p>
        </w:tc>
      </w:tr>
      <w:tr w:rsidR="00A352CC" w:rsidRPr="00A352CC" w14:paraId="3146D375"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01EAFE40" w14:textId="43709030" w:rsidR="00A352CC" w:rsidRPr="00A352CC" w:rsidRDefault="00A352CC" w:rsidP="00A352CC">
            <w:pPr>
              <w:spacing w:after="120"/>
              <w:rPr>
                <w:rFonts w:ascii="Calibri" w:eastAsia="Times New Roman" w:hAnsi="Calibri" w:cs="Times New Roman"/>
                <w:color w:val="FFFFFF" w:themeColor="background1"/>
                <w:lang w:eastAsia="en-GB"/>
              </w:rPr>
            </w:pPr>
            <w:r w:rsidRPr="00A352CC">
              <w:rPr>
                <w:rFonts w:ascii="Calibri" w:eastAsia="Times New Roman" w:hAnsi="Calibri" w:cs="Times New Roman"/>
                <w:lang w:eastAsia="en-GB"/>
              </w:rPr>
              <w:t>University of Strathclyde</w:t>
            </w:r>
          </w:p>
        </w:tc>
        <w:tc>
          <w:tcPr>
            <w:tcW w:w="3118" w:type="dxa"/>
            <w:noWrap/>
          </w:tcPr>
          <w:p w14:paraId="2F28894F" w14:textId="36E3B4DE" w:rsidR="00A352CC" w:rsidRPr="00A352CC" w:rsidRDefault="00A352CC" w:rsidP="00A352CC">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FFFF" w:themeColor="background1"/>
                <w:lang w:eastAsia="en-GB"/>
              </w:rPr>
            </w:pPr>
            <w:r w:rsidRPr="00A352CC">
              <w:rPr>
                <w:rFonts w:ascii="Calibri" w:eastAsia="Times New Roman" w:hAnsi="Calibri" w:cs="Times New Roman"/>
                <w:lang w:eastAsia="en-GB"/>
              </w:rPr>
              <w:t>Biomedical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sidR="00B12BE3">
              <w:rPr>
                <w:rFonts w:ascii="Calibri" w:eastAsia="Times New Roman" w:hAnsi="Calibri" w:cs="Times New Roman"/>
                <w:lang w:eastAsia="en-GB"/>
              </w:rPr>
              <w:t>(Hons)</w:t>
            </w:r>
          </w:p>
        </w:tc>
        <w:tc>
          <w:tcPr>
            <w:tcW w:w="2410" w:type="dxa"/>
            <w:noWrap/>
          </w:tcPr>
          <w:p w14:paraId="41286E0C" w14:textId="1F7CCB2A" w:rsidR="00A352CC" w:rsidRPr="00A352CC" w:rsidRDefault="00642474" w:rsidP="00A352CC">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FFFF" w:themeColor="background1"/>
                <w:lang w:eastAsia="en-GB"/>
              </w:rPr>
            </w:pPr>
            <w:r>
              <w:rPr>
                <w:rFonts w:ascii="Calibri" w:eastAsia="Times New Roman" w:hAnsi="Calibri" w:cs="Times New Roman"/>
                <w:lang w:eastAsia="en-GB"/>
              </w:rPr>
              <w:t>Pass all units, with 70% and in maths units AAA student profile</w:t>
            </w:r>
          </w:p>
        </w:tc>
        <w:tc>
          <w:tcPr>
            <w:tcW w:w="8611" w:type="dxa"/>
            <w:noWrap/>
          </w:tcPr>
          <w:p w14:paraId="220715E1" w14:textId="77777777" w:rsidR="00A352CC" w:rsidRPr="00A352CC" w:rsidRDefault="00A352CC" w:rsidP="00A352CC">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4712A4BD" w14:textId="77777777" w:rsidR="00A352CC" w:rsidRPr="00A352CC" w:rsidRDefault="00A352CC" w:rsidP="00A352CC">
            <w:pPr>
              <w:pStyle w:val="NormalWeb"/>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r>
      <w:tr w:rsidR="00DB4F9E" w:rsidRPr="00A352CC" w14:paraId="701D49EB"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008DF980" w14:textId="05F7FB81" w:rsidR="00DB4F9E" w:rsidRPr="00A352CC" w:rsidRDefault="00DB4F9E" w:rsidP="00DB4F9E">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61A96283" w14:textId="15782BE1" w:rsidR="00DB4F9E" w:rsidRPr="00A352CC" w:rsidRDefault="00DB4F9E"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Chemical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tcPr>
          <w:p w14:paraId="3E380A11" w14:textId="5526DF36" w:rsidR="00DB4F9E" w:rsidRPr="00A352CC" w:rsidRDefault="00642474"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r w:rsidR="00DB4F9E" w:rsidRPr="00A352CC">
              <w:rPr>
                <w:rFonts w:ascii="Calibri" w:eastAsia="Times New Roman" w:hAnsi="Calibri" w:cs="Times New Roman"/>
                <w:lang w:eastAsia="en-GB"/>
              </w:rPr>
              <w:t xml:space="preserve"> </w:t>
            </w:r>
          </w:p>
          <w:p w14:paraId="3A353294" w14:textId="77777777" w:rsidR="00DB4F9E" w:rsidRPr="00A352CC" w:rsidRDefault="00DB4F9E"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c>
          <w:tcPr>
            <w:tcW w:w="8611" w:type="dxa"/>
            <w:noWrap/>
          </w:tcPr>
          <w:p w14:paraId="06E6F1EA" w14:textId="7FD299B4" w:rsidR="00DB4F9E" w:rsidRPr="00A352CC" w:rsidRDefault="00DB4F9E"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r w:rsidR="00642474" w:rsidRPr="00A352CC">
              <w:rPr>
                <w:rFonts w:ascii="Calibri" w:eastAsia="Times New Roman" w:hAnsi="Calibri" w:cs="Times New Roman"/>
                <w:lang w:eastAsia="en-GB"/>
              </w:rPr>
              <w:t xml:space="preserve"> (Chemistry is also required) OR Apply through Engineering Academy where BBB is accepted (Chemistry is also required)</w:t>
            </w:r>
          </w:p>
          <w:p w14:paraId="25E227CA" w14:textId="77777777" w:rsidR="00DB4F9E" w:rsidRPr="00A352CC" w:rsidRDefault="00DB4F9E"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r>
      <w:tr w:rsidR="00DB4F9E" w:rsidRPr="00A352CC" w14:paraId="58A015DF"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391EB8B" w14:textId="77777777" w:rsidR="00DB4F9E" w:rsidRPr="00A352CC" w:rsidRDefault="00DB4F9E" w:rsidP="00C22B7A">
            <w:pPr>
              <w:spacing w:after="12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University of Strathclyde</w:t>
            </w:r>
          </w:p>
        </w:tc>
        <w:tc>
          <w:tcPr>
            <w:tcW w:w="3118" w:type="dxa"/>
            <w:noWrap/>
            <w:hideMark/>
          </w:tcPr>
          <w:p w14:paraId="6005ECAA" w14:textId="1FDF61B6" w:rsidR="00DB4F9E" w:rsidRPr="00A352CC" w:rsidRDefault="00DB4F9E" w:rsidP="00C22B7A">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Chemistry degrees</w:t>
            </w:r>
          </w:p>
        </w:tc>
        <w:tc>
          <w:tcPr>
            <w:tcW w:w="2410" w:type="dxa"/>
            <w:noWrap/>
          </w:tcPr>
          <w:p w14:paraId="79EDF292" w14:textId="77777777" w:rsidR="00D8019E" w:rsidRPr="00A352CC" w:rsidRDefault="00D8019E" w:rsidP="00D801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r w:rsidRPr="00A352CC">
              <w:rPr>
                <w:rFonts w:ascii="Calibri" w:eastAsia="Times New Roman" w:hAnsi="Calibri" w:cs="Times New Roman"/>
                <w:lang w:eastAsia="en-GB"/>
              </w:rPr>
              <w:t xml:space="preserve"> </w:t>
            </w:r>
          </w:p>
          <w:p w14:paraId="5E55264C" w14:textId="77777777" w:rsidR="00DB4F9E" w:rsidRPr="00A352CC" w:rsidRDefault="00DB4F9E" w:rsidP="00C22B7A">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lang w:eastAsia="en-GB"/>
              </w:rPr>
            </w:pPr>
          </w:p>
        </w:tc>
        <w:tc>
          <w:tcPr>
            <w:tcW w:w="8611" w:type="dxa"/>
            <w:noWrap/>
            <w:hideMark/>
          </w:tcPr>
          <w:p w14:paraId="03AB2B12" w14:textId="3F6830AE" w:rsidR="00DB4F9E" w:rsidRPr="00A352CC" w:rsidRDefault="00DB4F9E" w:rsidP="00C22B7A">
            <w:pPr>
              <w:spacing w:after="120"/>
              <w:cnfStyle w:val="000000100000" w:firstRow="0" w:lastRow="0" w:firstColumn="0" w:lastColumn="0" w:oddVBand="0" w:evenVBand="0" w:oddHBand="1" w:evenHBand="0" w:firstRowFirstColumn="0" w:firstRowLastColumn="0" w:lastRowFirstColumn="0" w:lastRowLastColumn="0"/>
              <w:rPr>
                <w:color w:val="000000" w:themeColor="text1"/>
                <w:lang w:eastAsia="en-GB"/>
              </w:rPr>
            </w:pPr>
            <w:r w:rsidRPr="00A352CC">
              <w:rPr>
                <w:color w:val="000000" w:themeColor="text1"/>
                <w:lang w:eastAsia="en-GB"/>
              </w:rPr>
              <w:t>Due to the high level of Chemistry, Maths and Physics in first year, preference is for an Access to STEM programme. Entry is competitive and subject to summer school attendance for Chemistry and Maths. If candidates are unsuccessful then the University recommends HNC Applied Science as a route for a re-application. University welcomes adult returner applications and is happy to have a dialogue with potential candidates through their study at college.</w:t>
            </w:r>
          </w:p>
        </w:tc>
      </w:tr>
      <w:tr w:rsidR="00DB4F9E" w:rsidRPr="00A352CC" w14:paraId="7BC857A7"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073FF08" w14:textId="77777777" w:rsidR="00DB4F9E" w:rsidRPr="00A352CC" w:rsidRDefault="00DB4F9E" w:rsidP="00C22B7A">
            <w:pPr>
              <w:spacing w:after="12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t>University of Strathclyde</w:t>
            </w:r>
          </w:p>
        </w:tc>
        <w:tc>
          <w:tcPr>
            <w:tcW w:w="3118" w:type="dxa"/>
            <w:noWrap/>
            <w:hideMark/>
          </w:tcPr>
          <w:p w14:paraId="4D0B826A" w14:textId="77777777" w:rsidR="00DB4F9E" w:rsidRPr="00A352CC" w:rsidRDefault="00DB4F9E" w:rsidP="00C22B7A">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t>Chemistry with Drug Discovery</w:t>
            </w:r>
            <w:r>
              <w:rPr>
                <w:rFonts w:ascii="Calibri" w:eastAsia="Times New Roman" w:hAnsi="Calibri" w:cs="Calibri"/>
                <w:color w:val="000000" w:themeColor="text1"/>
                <w:lang w:eastAsia="en-GB"/>
              </w:rPr>
              <w:t>, MChem</w:t>
            </w:r>
          </w:p>
        </w:tc>
        <w:tc>
          <w:tcPr>
            <w:tcW w:w="2410" w:type="dxa"/>
            <w:noWrap/>
            <w:hideMark/>
          </w:tcPr>
          <w:p w14:paraId="4D96F24D" w14:textId="77777777" w:rsidR="00DB4F9E" w:rsidRPr="00A352CC" w:rsidRDefault="00DB4F9E" w:rsidP="00C22B7A">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t xml:space="preserve">Completion of SWAP programme and Strathclyde Summer School </w:t>
            </w:r>
          </w:p>
        </w:tc>
        <w:tc>
          <w:tcPr>
            <w:tcW w:w="8611" w:type="dxa"/>
            <w:noWrap/>
            <w:hideMark/>
          </w:tcPr>
          <w:p w14:paraId="32DA4CFD" w14:textId="3409813D" w:rsidR="00DB4F9E" w:rsidRPr="00A352CC" w:rsidRDefault="00DD2B73" w:rsidP="00C22B7A">
            <w:pPr>
              <w:spacing w:after="120"/>
              <w:cnfStyle w:val="000000000000" w:firstRow="0" w:lastRow="0" w:firstColumn="0" w:lastColumn="0" w:oddVBand="0" w:evenVBand="0" w:oddHBand="0" w:evenHBand="0" w:firstRowFirstColumn="0" w:firstRowLastColumn="0" w:lastRowFirstColumn="0" w:lastRowLastColumn="0"/>
              <w:rPr>
                <w:rFonts w:cs="Calibri"/>
                <w:color w:val="000000" w:themeColor="text1"/>
                <w:lang w:eastAsia="en-GB"/>
              </w:rPr>
            </w:pPr>
            <w:r>
              <w:rPr>
                <w:rFonts w:cs="Calibri"/>
                <w:color w:val="000000" w:themeColor="text1"/>
                <w:lang w:eastAsia="en-GB"/>
              </w:rPr>
              <w:t>H</w:t>
            </w:r>
            <w:r w:rsidR="00DB4F9E" w:rsidRPr="00A352CC">
              <w:rPr>
                <w:rFonts w:cs="Calibri"/>
                <w:color w:val="000000" w:themeColor="text1"/>
                <w:lang w:eastAsia="en-GB"/>
              </w:rPr>
              <w:t>ighly competitive. Successful completion of Strathclyde Summer School with Chemistry and Maths at A</w:t>
            </w:r>
          </w:p>
        </w:tc>
      </w:tr>
      <w:tr w:rsidR="00DB4F9E" w:rsidRPr="00A352CC" w14:paraId="6C220043"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FD7A863" w14:textId="77777777" w:rsidR="00DB4F9E" w:rsidRPr="00A352CC" w:rsidRDefault="00DB4F9E" w:rsidP="00C22B7A">
            <w:pPr>
              <w:spacing w:after="12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lastRenderedPageBreak/>
              <w:t>University of Strathclyde</w:t>
            </w:r>
          </w:p>
        </w:tc>
        <w:tc>
          <w:tcPr>
            <w:tcW w:w="3118" w:type="dxa"/>
            <w:noWrap/>
            <w:hideMark/>
          </w:tcPr>
          <w:p w14:paraId="1F63CE96" w14:textId="77777777" w:rsidR="00DB4F9E" w:rsidRPr="00A352CC" w:rsidRDefault="00DB4F9E" w:rsidP="00C22B7A">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t>Forensic and Analytical Chemistry</w:t>
            </w:r>
            <w:r>
              <w:rPr>
                <w:rFonts w:ascii="Calibri" w:eastAsia="Times New Roman" w:hAnsi="Calibri" w:cs="Calibri"/>
                <w:color w:val="000000" w:themeColor="text1"/>
                <w:lang w:eastAsia="en-GB"/>
              </w:rPr>
              <w:t>, MChem</w:t>
            </w:r>
          </w:p>
        </w:tc>
        <w:tc>
          <w:tcPr>
            <w:tcW w:w="2410" w:type="dxa"/>
            <w:noWrap/>
            <w:hideMark/>
          </w:tcPr>
          <w:p w14:paraId="52F90431" w14:textId="77777777" w:rsidR="00DB4F9E" w:rsidRPr="00A352CC" w:rsidRDefault="00DB4F9E" w:rsidP="00C22B7A">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t>Completion of SWAP programme and Strathclyde Summer School</w:t>
            </w:r>
          </w:p>
        </w:tc>
        <w:tc>
          <w:tcPr>
            <w:tcW w:w="8611" w:type="dxa"/>
            <w:noWrap/>
            <w:hideMark/>
          </w:tcPr>
          <w:p w14:paraId="3622B261" w14:textId="77777777" w:rsidR="00DB4F9E" w:rsidRPr="00A352CC" w:rsidRDefault="00DB4F9E" w:rsidP="00C22B7A">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t>highly competitive. Successful completion of Strathclyde Summer School with Maths and Chemistry at A</w:t>
            </w:r>
          </w:p>
        </w:tc>
      </w:tr>
      <w:tr w:rsidR="00DB4F9E" w:rsidRPr="00A352CC" w14:paraId="0758C99E"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F71000D" w14:textId="77777777" w:rsidR="00DB4F9E" w:rsidRPr="00A352CC" w:rsidRDefault="00DB4F9E" w:rsidP="00C22B7A">
            <w:pPr>
              <w:spacing w:after="12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t>University of Strathclyde</w:t>
            </w:r>
          </w:p>
        </w:tc>
        <w:tc>
          <w:tcPr>
            <w:tcW w:w="3118" w:type="dxa"/>
            <w:noWrap/>
            <w:hideMark/>
          </w:tcPr>
          <w:p w14:paraId="5D1BDA59" w14:textId="77777777" w:rsidR="00DB4F9E" w:rsidRPr="00A352CC" w:rsidRDefault="00DB4F9E" w:rsidP="00C22B7A">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t>Chemistry</w:t>
            </w:r>
            <w:r>
              <w:rPr>
                <w:rFonts w:ascii="Calibri" w:eastAsia="Times New Roman" w:hAnsi="Calibri" w:cs="Calibri"/>
                <w:color w:val="000000" w:themeColor="text1"/>
                <w:lang w:eastAsia="en-GB"/>
              </w:rPr>
              <w:t>, MChem</w:t>
            </w:r>
          </w:p>
        </w:tc>
        <w:tc>
          <w:tcPr>
            <w:tcW w:w="2410" w:type="dxa"/>
            <w:noWrap/>
            <w:hideMark/>
          </w:tcPr>
          <w:p w14:paraId="10946A44" w14:textId="77777777" w:rsidR="00DB4F9E" w:rsidRPr="00A352CC" w:rsidRDefault="00DB4F9E" w:rsidP="00C22B7A">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t>Completion of SWAP programme and Strathclyde Summer School</w:t>
            </w:r>
          </w:p>
        </w:tc>
        <w:tc>
          <w:tcPr>
            <w:tcW w:w="8611" w:type="dxa"/>
            <w:noWrap/>
            <w:hideMark/>
          </w:tcPr>
          <w:p w14:paraId="28BD75B1" w14:textId="533CFBF7" w:rsidR="00DB4F9E" w:rsidRPr="00A352CC" w:rsidRDefault="00A06452" w:rsidP="00C22B7A">
            <w:pPr>
              <w:spacing w:after="120"/>
              <w:cnfStyle w:val="000000000000" w:firstRow="0" w:lastRow="0" w:firstColumn="0" w:lastColumn="0" w:oddVBand="0" w:evenVBand="0" w:oddHBand="0" w:evenHBand="0" w:firstRowFirstColumn="0" w:firstRowLastColumn="0" w:lastRowFirstColumn="0" w:lastRowLastColumn="0"/>
              <w:rPr>
                <w:rFonts w:cs="Calibri"/>
                <w:color w:val="000000" w:themeColor="text1"/>
                <w:lang w:eastAsia="en-GB"/>
              </w:rPr>
            </w:pPr>
            <w:r>
              <w:rPr>
                <w:rFonts w:cs="Calibri"/>
                <w:color w:val="000000" w:themeColor="text1"/>
                <w:lang w:eastAsia="en-GB"/>
              </w:rPr>
              <w:t>H</w:t>
            </w:r>
            <w:r w:rsidR="00DB4F9E" w:rsidRPr="00A352CC">
              <w:rPr>
                <w:rFonts w:cs="Calibri"/>
                <w:color w:val="000000" w:themeColor="text1"/>
                <w:lang w:eastAsia="en-GB"/>
              </w:rPr>
              <w:t>ighly competitive. Successful completion of Strathclyde Summer School with Chemistry and Maths at A and B respectively</w:t>
            </w:r>
          </w:p>
        </w:tc>
      </w:tr>
      <w:tr w:rsidR="00DB4F9E" w:rsidRPr="00A352CC" w14:paraId="11F5FAD1"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27CF4197" w14:textId="64DB5946" w:rsidR="00DB4F9E" w:rsidRPr="00A352CC" w:rsidRDefault="00DB4F9E" w:rsidP="00DB4F9E">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55140928" w14:textId="4DFCC645" w:rsidR="00DB4F9E" w:rsidRPr="00A352CC" w:rsidRDefault="00DB4F9E" w:rsidP="00DB4F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Civil and Environmental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tcPr>
          <w:p w14:paraId="7CB0326C" w14:textId="137F4ED5" w:rsidR="00DB4F9E" w:rsidRPr="00A352CC" w:rsidRDefault="00642474" w:rsidP="00DB4F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tcPr>
          <w:p w14:paraId="7653481B" w14:textId="77777777" w:rsidR="00DB4F9E" w:rsidRPr="00A352CC" w:rsidRDefault="00DB4F9E" w:rsidP="00DB4F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0E8B52D9" w14:textId="77777777" w:rsidR="00DB4F9E" w:rsidRPr="00A352CC" w:rsidRDefault="00DB4F9E" w:rsidP="00DB4F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p>
        </w:tc>
      </w:tr>
      <w:tr w:rsidR="00DB4F9E" w:rsidRPr="00A352CC" w14:paraId="35D0B9A4"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01E367EB" w14:textId="7402374E" w:rsidR="00DB4F9E" w:rsidRPr="00A352CC" w:rsidRDefault="00DB4F9E" w:rsidP="00DB4F9E">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0C1648BD" w14:textId="1410A326" w:rsidR="00DB4F9E" w:rsidRPr="00A352CC" w:rsidRDefault="00DB4F9E"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Civil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tcPr>
          <w:p w14:paraId="4DF12E23" w14:textId="02BBC421" w:rsidR="00DB4F9E" w:rsidRPr="00A352CC" w:rsidRDefault="00642474"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and in maths units AAA student profile</w:t>
            </w:r>
          </w:p>
        </w:tc>
        <w:tc>
          <w:tcPr>
            <w:tcW w:w="8611" w:type="dxa"/>
            <w:noWrap/>
          </w:tcPr>
          <w:p w14:paraId="54BAAA57" w14:textId="77777777" w:rsidR="00DB4F9E" w:rsidRPr="00A352CC" w:rsidRDefault="00DB4F9E"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3883DD62" w14:textId="77777777" w:rsidR="00DB4F9E" w:rsidRPr="00A352CC" w:rsidRDefault="00DB4F9E"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r>
      <w:tr w:rsidR="00DB4F9E" w:rsidRPr="00A352CC" w14:paraId="24097CBC"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6B23270D" w14:textId="79AF6DD2" w:rsidR="00DB4F9E" w:rsidRPr="00A352CC" w:rsidRDefault="00DB4F9E" w:rsidP="00DB4F9E">
            <w:pPr>
              <w:spacing w:after="120"/>
              <w:rPr>
                <w:rFonts w:ascii="Calibri" w:eastAsia="Times New Roman" w:hAnsi="Calibri" w:cs="Times New Roman"/>
                <w:lang w:eastAsia="en-GB"/>
              </w:rPr>
            </w:pPr>
            <w:r w:rsidRPr="00A352CC">
              <w:rPr>
                <w:rFonts w:ascii="Calibri" w:eastAsia="Times New Roman" w:hAnsi="Calibri" w:cs="Times New Roman"/>
                <w:color w:val="000000" w:themeColor="text1"/>
                <w:lang w:eastAsia="en-GB"/>
              </w:rPr>
              <w:t>University of Strathclyde</w:t>
            </w:r>
          </w:p>
        </w:tc>
        <w:tc>
          <w:tcPr>
            <w:tcW w:w="3118" w:type="dxa"/>
            <w:noWrap/>
          </w:tcPr>
          <w:p w14:paraId="3E9E062C" w14:textId="5317F18E" w:rsidR="00DB4F9E" w:rsidRPr="00A352CC" w:rsidRDefault="00DB4F9E" w:rsidP="00DB4F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color w:val="000000" w:themeColor="text1"/>
                <w:lang w:eastAsia="en-GB"/>
              </w:rPr>
              <w:t>Computer and Electronic Systems</w:t>
            </w:r>
            <w:r>
              <w:rPr>
                <w:rFonts w:ascii="Calibri" w:eastAsia="Times New Roman" w:hAnsi="Calibri" w:cs="Times New Roman"/>
                <w:color w:val="000000" w:themeColor="text1"/>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tcPr>
          <w:p w14:paraId="4F5FA7EA" w14:textId="23A2886A" w:rsidR="00DB4F9E" w:rsidRPr="00A352CC" w:rsidRDefault="00642474" w:rsidP="00DB4F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color w:val="000000" w:themeColor="text1"/>
                <w:lang w:eastAsia="en-GB"/>
              </w:rPr>
              <w:t>Pass all units, with 70% in maths and AAA student profile</w:t>
            </w:r>
          </w:p>
        </w:tc>
        <w:tc>
          <w:tcPr>
            <w:tcW w:w="8611" w:type="dxa"/>
            <w:noWrap/>
          </w:tcPr>
          <w:p w14:paraId="23B9A55C" w14:textId="4D1799CA" w:rsidR="00DB4F9E" w:rsidRPr="00A352CC" w:rsidRDefault="00DB4F9E" w:rsidP="00DB4F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A352CC">
              <w:rPr>
                <w:rFonts w:eastAsia="Times New Roman" w:cstheme="minorHAnsi"/>
                <w:color w:val="000000" w:themeColor="text1"/>
                <w:lang w:eastAsia="en-GB"/>
              </w:rPr>
              <w:t>Highly competitive. UCAS interview may be required.</w:t>
            </w:r>
          </w:p>
        </w:tc>
      </w:tr>
      <w:tr w:rsidR="00DB4F9E" w:rsidRPr="00A352CC" w14:paraId="590B03BF"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4FB81DC" w14:textId="77777777" w:rsidR="00DB4F9E" w:rsidRPr="00A352CC" w:rsidRDefault="00DB4F9E" w:rsidP="00DB4F9E">
            <w:pPr>
              <w:spacing w:after="12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University of Strathclyde</w:t>
            </w:r>
          </w:p>
        </w:tc>
        <w:tc>
          <w:tcPr>
            <w:tcW w:w="3118" w:type="dxa"/>
            <w:noWrap/>
            <w:hideMark/>
          </w:tcPr>
          <w:p w14:paraId="3FB181CE" w14:textId="45190F9E" w:rsidR="00DB4F9E" w:rsidRPr="00A352CC" w:rsidRDefault="00DB4F9E"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Computer Science</w:t>
            </w:r>
            <w:r>
              <w:rPr>
                <w:rFonts w:ascii="Calibri" w:eastAsia="Times New Roman" w:hAnsi="Calibri" w:cs="Times New Roman"/>
                <w:color w:val="000000" w:themeColor="text1"/>
                <w:lang w:eastAsia="en-GB"/>
              </w:rPr>
              <w:t>, BSc (Hons)</w:t>
            </w:r>
          </w:p>
        </w:tc>
        <w:tc>
          <w:tcPr>
            <w:tcW w:w="2410" w:type="dxa"/>
            <w:noWrap/>
            <w:hideMark/>
          </w:tcPr>
          <w:p w14:paraId="17CD8E1C" w14:textId="77777777" w:rsidR="00DB4F9E" w:rsidRPr="00A352CC" w:rsidRDefault="00DB4F9E"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AAA</w:t>
            </w:r>
          </w:p>
        </w:tc>
        <w:tc>
          <w:tcPr>
            <w:tcW w:w="8611" w:type="dxa"/>
            <w:noWrap/>
            <w:hideMark/>
          </w:tcPr>
          <w:p w14:paraId="43D18C95" w14:textId="77777777" w:rsidR="00DB4F9E" w:rsidRPr="00A352CC" w:rsidRDefault="00DB4F9E" w:rsidP="00DB4F9E">
            <w:pPr>
              <w:pStyle w:val="NormalWeb"/>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352CC">
              <w:rPr>
                <w:rFonts w:asciiTheme="minorHAnsi" w:hAnsiTheme="minorHAnsi" w:cstheme="minorHAnsi"/>
                <w:color w:val="000000" w:themeColor="text1"/>
                <w:sz w:val="22"/>
                <w:szCs w:val="22"/>
              </w:rPr>
              <w:t xml:space="preserve">Highly competitive.  If an offer is made, we would require Higher Maths at B or successful completion of Strathclyde Summer School with Maths at </w:t>
            </w:r>
            <w:r w:rsidRPr="00A352CC">
              <w:rPr>
                <w:rFonts w:asciiTheme="minorHAnsi" w:hAnsiTheme="minorHAnsi" w:cstheme="minorHAnsi"/>
                <w:sz w:val="22"/>
                <w:szCs w:val="22"/>
              </w:rPr>
              <w:t>60%.</w:t>
            </w:r>
            <w:r w:rsidRPr="00A352CC">
              <w:rPr>
                <w:rFonts w:asciiTheme="minorHAnsi" w:hAnsiTheme="minorHAnsi" w:cstheme="minorHAnsi"/>
                <w:color w:val="FF0000"/>
                <w:sz w:val="22"/>
                <w:szCs w:val="22"/>
              </w:rPr>
              <w:t xml:space="preserve">  </w:t>
            </w:r>
            <w:r w:rsidRPr="00A352CC">
              <w:rPr>
                <w:rFonts w:asciiTheme="minorHAnsi" w:hAnsiTheme="minorHAnsi" w:cstheme="minorHAnsi"/>
                <w:color w:val="000000" w:themeColor="text1"/>
                <w:sz w:val="22"/>
                <w:szCs w:val="22"/>
              </w:rPr>
              <w:t xml:space="preserve">If candidates are unsuccessful in being made an offer, then the University recommends HNC/D Computing: Software Development in addition to Higher Maths at B or successful completion of Strathclyde Summer School with Maths at </w:t>
            </w:r>
            <w:r w:rsidRPr="00A352CC">
              <w:rPr>
                <w:rFonts w:asciiTheme="minorHAnsi" w:hAnsiTheme="minorHAnsi" w:cstheme="minorHAnsi"/>
                <w:sz w:val="22"/>
                <w:szCs w:val="22"/>
              </w:rPr>
              <w:t>60%</w:t>
            </w:r>
            <w:r w:rsidRPr="00A352CC">
              <w:rPr>
                <w:rFonts w:asciiTheme="minorHAnsi" w:hAnsiTheme="minorHAnsi" w:cstheme="minorHAnsi"/>
                <w:color w:val="000000" w:themeColor="text1"/>
                <w:sz w:val="22"/>
                <w:szCs w:val="22"/>
              </w:rPr>
              <w:t>. </w:t>
            </w:r>
          </w:p>
        </w:tc>
      </w:tr>
      <w:tr w:rsidR="00DB4F9E" w:rsidRPr="00A352CC" w14:paraId="2D517E50" w14:textId="77777777" w:rsidTr="000F7D43">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555" w:type="dxa"/>
            <w:noWrap/>
          </w:tcPr>
          <w:p w14:paraId="169BAB81" w14:textId="7123550A" w:rsidR="00DB4F9E" w:rsidRPr="00A352CC" w:rsidRDefault="00DB4F9E" w:rsidP="00DB4F9E">
            <w:pPr>
              <w:spacing w:after="120"/>
              <w:rPr>
                <w:rFonts w:ascii="Calibri" w:eastAsia="Times New Roman" w:hAnsi="Calibri" w:cs="Times New Roman"/>
                <w:color w:val="000000" w:themeColor="text1"/>
                <w:lang w:eastAsia="en-GB"/>
              </w:rPr>
            </w:pPr>
            <w:r w:rsidRPr="00A352CC">
              <w:rPr>
                <w:rFonts w:ascii="Calibri" w:eastAsia="Times New Roman" w:hAnsi="Calibri" w:cs="Times New Roman"/>
                <w:lang w:eastAsia="en-GB"/>
              </w:rPr>
              <w:lastRenderedPageBreak/>
              <w:t>University of Strathclyde</w:t>
            </w:r>
          </w:p>
        </w:tc>
        <w:tc>
          <w:tcPr>
            <w:tcW w:w="3118" w:type="dxa"/>
            <w:noWrap/>
          </w:tcPr>
          <w:p w14:paraId="6D0F23AA" w14:textId="5589634E" w:rsidR="00DB4F9E" w:rsidRPr="00A352CC" w:rsidRDefault="00DB4F9E" w:rsidP="00DB4F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lang w:eastAsia="en-GB"/>
              </w:rPr>
            </w:pPr>
            <w:r w:rsidRPr="00A352CC">
              <w:rPr>
                <w:rFonts w:ascii="Calibri" w:eastAsia="Times New Roman" w:hAnsi="Calibri" w:cs="Times New Roman"/>
                <w:lang w:eastAsia="en-GB"/>
              </w:rPr>
              <w:t>Data Analytics</w:t>
            </w:r>
            <w:r>
              <w:rPr>
                <w:rFonts w:ascii="Calibri" w:eastAsia="Times New Roman" w:hAnsi="Calibri" w:cs="Times New Roman"/>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tc>
        <w:tc>
          <w:tcPr>
            <w:tcW w:w="2410" w:type="dxa"/>
          </w:tcPr>
          <w:p w14:paraId="78D82C9C" w14:textId="114F2807" w:rsidR="00DB4F9E" w:rsidRPr="00A352CC" w:rsidRDefault="00642474" w:rsidP="00DB4F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lang w:eastAsia="en-GB"/>
              </w:rPr>
            </w:pPr>
            <w:r>
              <w:rPr>
                <w:rFonts w:ascii="Calibri" w:eastAsia="Times New Roman" w:hAnsi="Calibri" w:cs="Times New Roman"/>
                <w:lang w:eastAsia="en-GB"/>
              </w:rPr>
              <w:t>Pass all units, with 70% in maths and AAA student profile</w:t>
            </w:r>
          </w:p>
        </w:tc>
        <w:tc>
          <w:tcPr>
            <w:tcW w:w="8611" w:type="dxa"/>
            <w:noWrap/>
          </w:tcPr>
          <w:p w14:paraId="1834669E" w14:textId="28B2BEF3" w:rsidR="00DB4F9E" w:rsidRPr="00A352CC" w:rsidRDefault="00DB4F9E" w:rsidP="00DB4F9E">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en-GB"/>
              </w:rPr>
            </w:pPr>
            <w:r w:rsidRPr="00A352CC">
              <w:rPr>
                <w:rFonts w:ascii="Calibri" w:eastAsia="Times New Roman" w:hAnsi="Calibri" w:cs="Times New Roman"/>
                <w:lang w:eastAsia="en-GB"/>
              </w:rPr>
              <w:t>Successful completion of STEM Summer School may be required</w:t>
            </w:r>
          </w:p>
        </w:tc>
      </w:tr>
      <w:tr w:rsidR="00C828C2" w:rsidRPr="00A352CC" w14:paraId="345E4AB8" w14:textId="77777777" w:rsidTr="000F7D43">
        <w:trPr>
          <w:trHeight w:val="900"/>
        </w:trPr>
        <w:tc>
          <w:tcPr>
            <w:cnfStyle w:val="001000000000" w:firstRow="0" w:lastRow="0" w:firstColumn="1" w:lastColumn="0" w:oddVBand="0" w:evenVBand="0" w:oddHBand="0" w:evenHBand="0" w:firstRowFirstColumn="0" w:firstRowLastColumn="0" w:lastRowFirstColumn="0" w:lastRowLastColumn="0"/>
            <w:tcW w:w="1555" w:type="dxa"/>
            <w:noWrap/>
          </w:tcPr>
          <w:p w14:paraId="3E539031" w14:textId="0DD56201" w:rsidR="00C828C2" w:rsidRPr="00A352CC" w:rsidRDefault="00C828C2" w:rsidP="00C828C2">
            <w:pPr>
              <w:spacing w:after="120"/>
              <w:rPr>
                <w:rFonts w:ascii="Calibri" w:eastAsia="Times New Roman" w:hAnsi="Calibri" w:cs="Times New Roman"/>
                <w:lang w:eastAsia="en-GB"/>
              </w:rPr>
            </w:pPr>
            <w:r w:rsidRPr="00A70D3B">
              <w:rPr>
                <w:rFonts w:ascii="Calibri" w:eastAsia="Times New Roman" w:hAnsi="Calibri" w:cs="Times New Roman"/>
                <w:lang w:eastAsia="en-GB"/>
              </w:rPr>
              <w:t>University of Strathclyde</w:t>
            </w:r>
          </w:p>
        </w:tc>
        <w:tc>
          <w:tcPr>
            <w:tcW w:w="3118" w:type="dxa"/>
            <w:noWrap/>
          </w:tcPr>
          <w:p w14:paraId="4E05FCFE" w14:textId="298BC58D" w:rsidR="00C828C2"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Education with Curricular Studies, BSc (Hons)</w:t>
            </w:r>
          </w:p>
          <w:p w14:paraId="26CF8A1C" w14:textId="3B25D450"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c>
          <w:tcPr>
            <w:tcW w:w="2410" w:type="dxa"/>
          </w:tcPr>
          <w:p w14:paraId="02F213A4" w14:textId="5CBADC37" w:rsidR="00C828C2"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HND (or equivalent) in a relevant subject</w:t>
            </w:r>
          </w:p>
        </w:tc>
        <w:tc>
          <w:tcPr>
            <w:tcW w:w="8611" w:type="dxa"/>
            <w:noWrap/>
          </w:tcPr>
          <w:p w14:paraId="4AAD30D8" w14:textId="0CF55251" w:rsidR="00C828C2" w:rsidRDefault="00C828C2" w:rsidP="00C828C2">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Times New Roman"/>
                <w:lang w:eastAsia="en-GB"/>
              </w:rPr>
              <w:t xml:space="preserve">Apply for this two-year course after an HND in a relevant subject for </w:t>
            </w:r>
            <w:r>
              <w:rPr>
                <w:rFonts w:ascii="Calibri" w:eastAsia="Times New Roman" w:hAnsi="Calibri" w:cs="Times New Roman"/>
                <w:b/>
                <w:bCs/>
                <w:lang w:eastAsia="en-GB"/>
              </w:rPr>
              <w:t xml:space="preserve">Technical Education </w:t>
            </w:r>
            <w:r w:rsidRPr="000A1706">
              <w:rPr>
                <w:rFonts w:ascii="Calibri" w:eastAsia="Times New Roman" w:hAnsi="Calibri" w:cs="Times New Roman"/>
                <w:b/>
                <w:bCs/>
                <w:lang w:eastAsia="en-GB"/>
              </w:rPr>
              <w:t xml:space="preserve">secondary </w:t>
            </w:r>
            <w:r>
              <w:rPr>
                <w:rFonts w:ascii="Calibri" w:eastAsia="Times New Roman" w:hAnsi="Calibri" w:cs="Times New Roman"/>
                <w:b/>
                <w:bCs/>
                <w:lang w:eastAsia="en-GB"/>
              </w:rPr>
              <w:t>teaching</w:t>
            </w:r>
            <w:r>
              <w:rPr>
                <w:rFonts w:ascii="Calibri" w:eastAsia="Times New Roman" w:hAnsi="Calibri" w:cs="Times New Roman"/>
                <w:lang w:eastAsia="en-GB"/>
              </w:rPr>
              <w:t xml:space="preserve"> at Strathclyde.  </w:t>
            </w:r>
            <w:r>
              <w:rPr>
                <w:rFonts w:ascii="Calibri" w:eastAsia="Times New Roman" w:hAnsi="Calibri" w:cs="Times New Roman"/>
                <w:color w:val="000000"/>
                <w:lang w:eastAsia="en-GB"/>
              </w:rPr>
              <w:t xml:space="preserve">Level 6 Communication and Literature 1 (or Higher English at C) required and National 5 Mathematics at C needed to meet GTCS requirements.  </w:t>
            </w:r>
            <w:r>
              <w:t xml:space="preserve">For further information, please visit the web page at the link below and discuss with SWAPWest: </w:t>
            </w:r>
            <w:hyperlink r:id="rId10" w:anchor="whythiscourse" w:history="1">
              <w:r w:rsidRPr="00483F6F">
                <w:rPr>
                  <w:rStyle w:val="Hyperlink"/>
                </w:rPr>
                <w:t>https://www.strath.ac.uk/courses/undergraduate/educationcurricularstudieswithteachingqualification/#whythiscourse</w:t>
              </w:r>
            </w:hyperlink>
            <w:r>
              <w:t xml:space="preserve"> .</w:t>
            </w:r>
          </w:p>
          <w:p w14:paraId="1BE82849" w14:textId="7137BB1D"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r>
      <w:tr w:rsidR="00C828C2" w:rsidRPr="00A352CC" w14:paraId="1BB72443" w14:textId="77777777" w:rsidTr="000F7D43">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555" w:type="dxa"/>
            <w:noWrap/>
          </w:tcPr>
          <w:p w14:paraId="49BF2A9D" w14:textId="3C7C42C7"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45D294F0" w14:textId="061A943A"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Electronic and Electrical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tcPr>
          <w:p w14:paraId="3AA8951A" w14:textId="0F858326"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and in maths units AAA student profile</w:t>
            </w:r>
          </w:p>
        </w:tc>
        <w:tc>
          <w:tcPr>
            <w:tcW w:w="8611" w:type="dxa"/>
            <w:noWrap/>
          </w:tcPr>
          <w:p w14:paraId="77093BB3" w14:textId="777777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706CDF15" w14:textId="777777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p>
        </w:tc>
      </w:tr>
      <w:tr w:rsidR="00C828C2" w:rsidRPr="00A352CC" w14:paraId="77E69F3F" w14:textId="77777777" w:rsidTr="000F7D43">
        <w:trPr>
          <w:trHeight w:val="900"/>
        </w:trPr>
        <w:tc>
          <w:tcPr>
            <w:cnfStyle w:val="001000000000" w:firstRow="0" w:lastRow="0" w:firstColumn="1" w:lastColumn="0" w:oddVBand="0" w:evenVBand="0" w:oddHBand="0" w:evenHBand="0" w:firstRowFirstColumn="0" w:firstRowLastColumn="0" w:lastRowFirstColumn="0" w:lastRowLastColumn="0"/>
            <w:tcW w:w="1555" w:type="dxa"/>
            <w:noWrap/>
          </w:tcPr>
          <w:p w14:paraId="31AA6143" w14:textId="2E68E3C0"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706202C1" w14:textId="08F5FE04"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Electrical and Mechanical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tcPr>
          <w:p w14:paraId="7B10A7E3" w14:textId="2566AAD2"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tcPr>
          <w:p w14:paraId="4905A062" w14:textId="659B2286"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 xml:space="preserve">Highly competitive. </w:t>
            </w:r>
            <w:r>
              <w:rPr>
                <w:rFonts w:ascii="Calibri" w:eastAsia="Times New Roman" w:hAnsi="Calibri" w:cs="Times New Roman"/>
                <w:lang w:eastAsia="en-GB"/>
              </w:rPr>
              <w:t xml:space="preserve"> </w:t>
            </w:r>
            <w:r w:rsidRPr="00A352CC">
              <w:rPr>
                <w:rFonts w:ascii="Calibri" w:eastAsia="Times New Roman" w:hAnsi="Calibri" w:cs="Times New Roman"/>
                <w:lang w:eastAsia="en-GB"/>
              </w:rPr>
              <w:t>Not available through the Engineering Academy.</w:t>
            </w:r>
          </w:p>
        </w:tc>
      </w:tr>
      <w:tr w:rsidR="00C828C2" w:rsidRPr="00A352CC" w14:paraId="3C5B64C6" w14:textId="77777777" w:rsidTr="000F7D43">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555" w:type="dxa"/>
            <w:noWrap/>
          </w:tcPr>
          <w:p w14:paraId="679F11CC" w14:textId="762BA256"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5C7AB81E" w14:textId="02FFC2B2"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
                <w:bCs/>
                <w:lang w:eastAsia="en-GB"/>
              </w:rPr>
              <w:t>Engineering Academy</w:t>
            </w:r>
          </w:p>
        </w:tc>
        <w:tc>
          <w:tcPr>
            <w:tcW w:w="2410" w:type="dxa"/>
          </w:tcPr>
          <w:p w14:paraId="6AF63E26" w14:textId="37F53B48"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b/>
                <w:bCs/>
                <w:lang w:eastAsia="en-GB"/>
              </w:rPr>
              <w:t xml:space="preserve">Pass all units and </w:t>
            </w:r>
            <w:r w:rsidRPr="00A352CC">
              <w:rPr>
                <w:rFonts w:ascii="Calibri" w:eastAsia="Times New Roman" w:hAnsi="Calibri" w:cs="Times New Roman"/>
                <w:b/>
                <w:bCs/>
                <w:lang w:eastAsia="en-GB"/>
              </w:rPr>
              <w:t>BBB</w:t>
            </w:r>
            <w:r>
              <w:rPr>
                <w:rFonts w:ascii="Calibri" w:eastAsia="Times New Roman" w:hAnsi="Calibri" w:cs="Times New Roman"/>
                <w:b/>
                <w:bCs/>
                <w:lang w:eastAsia="en-GB"/>
              </w:rPr>
              <w:t xml:space="preserve"> student profile</w:t>
            </w:r>
          </w:p>
        </w:tc>
        <w:tc>
          <w:tcPr>
            <w:tcW w:w="8611" w:type="dxa"/>
            <w:noWrap/>
          </w:tcPr>
          <w:p w14:paraId="03BB1D30" w14:textId="38CF499A"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
                <w:bCs/>
                <w:lang w:eastAsia="en-GB"/>
              </w:rPr>
              <w:t>Engineering Academy is a preferred route for SWAP students for Engineering degrees (where applicable).</w:t>
            </w:r>
          </w:p>
        </w:tc>
      </w:tr>
      <w:tr w:rsidR="00C828C2" w:rsidRPr="00A352CC" w14:paraId="1DB5F11C"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2A677E68" w14:textId="6363DC0E" w:rsidR="00C828C2" w:rsidRPr="00232A75" w:rsidRDefault="00C828C2" w:rsidP="00C828C2">
            <w:pPr>
              <w:spacing w:after="120"/>
              <w:rPr>
                <w:rFonts w:ascii="Calibri" w:eastAsia="Times New Roman" w:hAnsi="Calibri" w:cs="Times New Roman"/>
                <w:color w:val="000000" w:themeColor="text1"/>
                <w:lang w:eastAsia="en-GB"/>
              </w:rPr>
            </w:pPr>
            <w:r w:rsidRPr="00232A75">
              <w:rPr>
                <w:rFonts w:ascii="Calibri" w:eastAsia="Times New Roman" w:hAnsi="Calibri" w:cs="Times New Roman"/>
                <w:lang w:eastAsia="en-GB"/>
              </w:rPr>
              <w:t>University of Strathclyde</w:t>
            </w:r>
          </w:p>
        </w:tc>
        <w:tc>
          <w:tcPr>
            <w:tcW w:w="3118" w:type="dxa"/>
            <w:noWrap/>
          </w:tcPr>
          <w:p w14:paraId="5F693039" w14:textId="743B5C5B" w:rsidR="00C828C2" w:rsidRPr="00232A75"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lang w:eastAsia="en-GB"/>
              </w:rPr>
            </w:pPr>
            <w:r w:rsidRPr="00232A75">
              <w:rPr>
                <w:rFonts w:ascii="Calibri" w:eastAsia="Times New Roman" w:hAnsi="Calibri" w:cs="Times New Roman"/>
                <w:b/>
                <w:bCs/>
                <w:lang w:eastAsia="en-GB"/>
              </w:rPr>
              <w:t>Engineering degrees</w:t>
            </w:r>
          </w:p>
        </w:tc>
        <w:tc>
          <w:tcPr>
            <w:tcW w:w="2410" w:type="dxa"/>
            <w:noWrap/>
          </w:tcPr>
          <w:p w14:paraId="616BEFBE" w14:textId="563A6C6B" w:rsidR="00C828C2" w:rsidRPr="00232A75" w:rsidRDefault="00FD6390"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lang w:eastAsia="en-GB"/>
              </w:rPr>
            </w:pPr>
            <w:r>
              <w:rPr>
                <w:rFonts w:ascii="Calibri" w:eastAsia="Times New Roman" w:hAnsi="Calibri" w:cs="Times New Roman"/>
                <w:lang w:eastAsia="en-GB"/>
              </w:rPr>
              <w:t>Pass all units, with 70% in maths and AAA student profile</w:t>
            </w:r>
          </w:p>
        </w:tc>
        <w:tc>
          <w:tcPr>
            <w:tcW w:w="8611" w:type="dxa"/>
            <w:noWrap/>
          </w:tcPr>
          <w:p w14:paraId="04D94197" w14:textId="117D17D2" w:rsidR="00C828C2" w:rsidRPr="00232A75" w:rsidRDefault="00C828C2" w:rsidP="00C828C2">
            <w:pPr>
              <w:pStyle w:val="NormalWeb"/>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2"/>
                <w:szCs w:val="22"/>
              </w:rPr>
            </w:pPr>
            <w:r w:rsidRPr="00232A75">
              <w:rPr>
                <w:rFonts w:ascii="Calibri" w:eastAsia="Times New Roman" w:hAnsi="Calibri"/>
                <w:b/>
                <w:bCs/>
                <w:sz w:val="22"/>
                <w:szCs w:val="22"/>
              </w:rPr>
              <w:t xml:space="preserve">Access to STEM or Access to Engineering programmes with appropriate levels of Maths and Physics (and Chemistry where required). Engineering Academy is the preferred route for SWAP candidates. </w:t>
            </w:r>
          </w:p>
        </w:tc>
      </w:tr>
      <w:tr w:rsidR="00C828C2" w:rsidRPr="00A352CC" w14:paraId="3F9A03FA"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67EF7BF0" w14:textId="491DD78C" w:rsidR="00C828C2" w:rsidRPr="00A352CC" w:rsidRDefault="00C828C2" w:rsidP="00C828C2">
            <w:pPr>
              <w:spacing w:after="120"/>
              <w:rPr>
                <w:rFonts w:ascii="Calibri" w:eastAsia="Times New Roman" w:hAnsi="Calibri" w:cs="Times New Roman"/>
                <w:color w:val="000000" w:themeColor="text1"/>
                <w:lang w:eastAsia="en-GB"/>
              </w:rPr>
            </w:pPr>
            <w:r w:rsidRPr="00A352CC">
              <w:rPr>
                <w:rFonts w:ascii="Calibri" w:eastAsia="Times New Roman" w:hAnsi="Calibri" w:cs="Times New Roman"/>
                <w:lang w:eastAsia="en-GB"/>
              </w:rPr>
              <w:lastRenderedPageBreak/>
              <w:t>University of Strathclyde</w:t>
            </w:r>
          </w:p>
        </w:tc>
        <w:tc>
          <w:tcPr>
            <w:tcW w:w="3118" w:type="dxa"/>
            <w:noWrap/>
          </w:tcPr>
          <w:p w14:paraId="69728BF0" w14:textId="18E2DFBE"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lang w:eastAsia="en-GB"/>
              </w:rPr>
            </w:pPr>
            <w:r w:rsidRPr="00A352CC">
              <w:rPr>
                <w:rFonts w:ascii="Calibri" w:eastAsia="Times New Roman" w:hAnsi="Calibri" w:cs="Times New Roman"/>
                <w:lang w:eastAsia="en-GB"/>
              </w:rPr>
              <w:t>Manufacturing Engineering and Management</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tcPr>
          <w:p w14:paraId="6A6F69A6" w14:textId="2DCA3FBD"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lang w:eastAsia="en-GB"/>
              </w:rPr>
            </w:pPr>
            <w:r>
              <w:rPr>
                <w:rFonts w:ascii="Calibri" w:eastAsia="Times New Roman" w:hAnsi="Calibri" w:cs="Times New Roman"/>
                <w:lang w:eastAsia="en-GB"/>
              </w:rPr>
              <w:t>Pass all units, with 70% and in maths units AAA student profile</w:t>
            </w:r>
          </w:p>
        </w:tc>
        <w:tc>
          <w:tcPr>
            <w:tcW w:w="8611" w:type="dxa"/>
            <w:noWrap/>
          </w:tcPr>
          <w:p w14:paraId="7FF0CCB4" w14:textId="777777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4F3501FC" w14:textId="6E994FAE"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lang w:eastAsia="en-GB"/>
              </w:rPr>
            </w:pPr>
          </w:p>
        </w:tc>
      </w:tr>
      <w:tr w:rsidR="00C828C2" w:rsidRPr="00A352CC" w14:paraId="5834EAAE"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2976916" w14:textId="77777777" w:rsidR="00C828C2" w:rsidRPr="00A352CC" w:rsidRDefault="00C828C2" w:rsidP="00C828C2">
            <w:pPr>
              <w:spacing w:after="12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University of Strathclyde</w:t>
            </w:r>
          </w:p>
        </w:tc>
        <w:tc>
          <w:tcPr>
            <w:tcW w:w="3118" w:type="dxa"/>
            <w:noWrap/>
            <w:hideMark/>
          </w:tcPr>
          <w:p w14:paraId="55A72D9C" w14:textId="095A6C6A"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Mathematics</w:t>
            </w:r>
            <w:r>
              <w:rPr>
                <w:rFonts w:ascii="Calibri" w:eastAsia="Times New Roman" w:hAnsi="Calibri" w:cs="Times New Roman"/>
                <w:color w:val="000000" w:themeColor="text1"/>
                <w:lang w:eastAsia="en-GB"/>
              </w:rPr>
              <w:t>, MMath</w:t>
            </w:r>
          </w:p>
        </w:tc>
        <w:tc>
          <w:tcPr>
            <w:tcW w:w="2410" w:type="dxa"/>
            <w:noWrap/>
            <w:hideMark/>
          </w:tcPr>
          <w:p w14:paraId="098D917E"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GB"/>
              </w:rPr>
            </w:pPr>
          </w:p>
        </w:tc>
        <w:tc>
          <w:tcPr>
            <w:tcW w:w="8611" w:type="dxa"/>
            <w:noWrap/>
            <w:hideMark/>
          </w:tcPr>
          <w:p w14:paraId="17133DC2" w14:textId="2EF31679"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E</w:t>
            </w:r>
            <w:r w:rsidRPr="00A352CC">
              <w:rPr>
                <w:rFonts w:ascii="Calibri" w:eastAsia="Times New Roman" w:hAnsi="Calibri" w:cs="Times New Roman"/>
                <w:color w:val="000000" w:themeColor="text1"/>
                <w:lang w:eastAsia="en-GB"/>
              </w:rPr>
              <w:t>ntry to BSc</w:t>
            </w:r>
            <w:r>
              <w:rPr>
                <w:rFonts w:ascii="Calibri" w:eastAsia="Times New Roman" w:hAnsi="Calibri" w:cs="Times New Roman"/>
                <w:color w:val="000000" w:themeColor="text1"/>
                <w:lang w:eastAsia="en-GB"/>
              </w:rPr>
              <w:t xml:space="preserve"> (Hons)</w:t>
            </w:r>
            <w:r w:rsidRPr="00A352CC">
              <w:rPr>
                <w:rFonts w:ascii="Calibri" w:eastAsia="Times New Roman" w:hAnsi="Calibri" w:cs="Times New Roman"/>
                <w:color w:val="000000" w:themeColor="text1"/>
                <w:lang w:eastAsia="en-GB"/>
              </w:rPr>
              <w:t xml:space="preserve"> Mathematics in first instance</w:t>
            </w:r>
            <w:r>
              <w:rPr>
                <w:rFonts w:ascii="Calibri" w:eastAsia="Times New Roman" w:hAnsi="Calibri" w:cs="Times New Roman"/>
                <w:color w:val="000000" w:themeColor="text1"/>
                <w:lang w:eastAsia="en-GB"/>
              </w:rPr>
              <w:t>.</w:t>
            </w:r>
          </w:p>
        </w:tc>
      </w:tr>
      <w:tr w:rsidR="00C828C2" w:rsidRPr="00A352CC" w14:paraId="26A4B361"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11BFFB0" w14:textId="77777777"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hideMark/>
          </w:tcPr>
          <w:p w14:paraId="2A2CBAB0" w14:textId="0CC29DC3"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Mathematics</w:t>
            </w:r>
            <w:r>
              <w:rPr>
                <w:rFonts w:ascii="Calibri" w:eastAsia="Times New Roman" w:hAnsi="Calibri" w:cs="Times New Roman"/>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tc>
        <w:tc>
          <w:tcPr>
            <w:tcW w:w="2410" w:type="dxa"/>
            <w:noWrap/>
            <w:hideMark/>
          </w:tcPr>
          <w:p w14:paraId="1102AAD0" w14:textId="5B65808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hideMark/>
          </w:tcPr>
          <w:p w14:paraId="2E5FA75F" w14:textId="77B96C9B"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Successful completion of STEM Summer School may be required</w:t>
            </w:r>
            <w:r>
              <w:rPr>
                <w:rFonts w:ascii="Calibri" w:eastAsia="Times New Roman" w:hAnsi="Calibri" w:cs="Times New Roman"/>
                <w:lang w:eastAsia="en-GB"/>
              </w:rPr>
              <w:t>.</w:t>
            </w:r>
          </w:p>
        </w:tc>
      </w:tr>
      <w:tr w:rsidR="00C828C2" w:rsidRPr="00A352CC" w14:paraId="288EBF36"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782537D" w14:textId="77777777"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hideMark/>
          </w:tcPr>
          <w:p w14:paraId="7DC9A9ED" w14:textId="09DDE169"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Mathematics and Computer Science</w:t>
            </w:r>
            <w:r>
              <w:rPr>
                <w:rFonts w:ascii="Calibri" w:eastAsia="Times New Roman" w:hAnsi="Calibri" w:cs="Times New Roman"/>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r w:rsidRPr="00A352CC">
              <w:rPr>
                <w:rFonts w:ascii="Calibri" w:eastAsia="Times New Roman" w:hAnsi="Calibri" w:cs="Times New Roman"/>
                <w:lang w:eastAsia="en-GB"/>
              </w:rPr>
              <w:t xml:space="preserve"> </w:t>
            </w:r>
            <w:r>
              <w:rPr>
                <w:rFonts w:ascii="Calibri" w:eastAsia="Times New Roman" w:hAnsi="Calibri" w:cs="Times New Roman"/>
                <w:lang w:eastAsia="en-GB"/>
              </w:rPr>
              <w:t xml:space="preserve"> </w:t>
            </w:r>
          </w:p>
        </w:tc>
        <w:tc>
          <w:tcPr>
            <w:tcW w:w="2410" w:type="dxa"/>
            <w:noWrap/>
            <w:hideMark/>
          </w:tcPr>
          <w:p w14:paraId="3C88E48B" w14:textId="12D502D6"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hideMark/>
          </w:tcPr>
          <w:p w14:paraId="6AB478E4" w14:textId="1C138379"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Successful completion of STEM Summer School may be required</w:t>
            </w:r>
            <w:r>
              <w:rPr>
                <w:rFonts w:ascii="Calibri" w:eastAsia="Times New Roman" w:hAnsi="Calibri" w:cs="Times New Roman"/>
                <w:lang w:eastAsia="en-GB"/>
              </w:rPr>
              <w:t>.</w:t>
            </w:r>
          </w:p>
        </w:tc>
      </w:tr>
      <w:tr w:rsidR="00C828C2" w:rsidRPr="00A352CC" w14:paraId="6BD10F2E"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74A422D" w14:textId="77777777"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hideMark/>
          </w:tcPr>
          <w:p w14:paraId="46D97DBB" w14:textId="19206EA1"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Mathematics and﻿ Physics</w:t>
            </w:r>
            <w:r>
              <w:rPr>
                <w:rFonts w:ascii="Calibri" w:eastAsia="Times New Roman" w:hAnsi="Calibri" w:cs="Times New Roman"/>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tc>
        <w:tc>
          <w:tcPr>
            <w:tcW w:w="2410" w:type="dxa"/>
            <w:noWrap/>
            <w:hideMark/>
          </w:tcPr>
          <w:p w14:paraId="20B9506B" w14:textId="28D3BE94"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hideMark/>
          </w:tcPr>
          <w:p w14:paraId="004ED86A" w14:textId="5C75538F"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Successful completion of STEM Summer School may be required</w:t>
            </w:r>
            <w:r>
              <w:rPr>
                <w:rFonts w:ascii="Calibri" w:eastAsia="Times New Roman" w:hAnsi="Calibri" w:cs="Times New Roman"/>
                <w:lang w:eastAsia="en-GB"/>
              </w:rPr>
              <w:t>.</w:t>
            </w:r>
          </w:p>
        </w:tc>
      </w:tr>
      <w:tr w:rsidR="00C828C2" w:rsidRPr="00A352CC" w14:paraId="5A803DB1"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2C678F45" w14:textId="1369B51E"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1BF01D77" w14:textId="5955F326"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Mathematics and Statistics</w:t>
            </w:r>
            <w:r>
              <w:rPr>
                <w:rFonts w:ascii="Calibri" w:eastAsia="Times New Roman" w:hAnsi="Calibri" w:cs="Times New Roman"/>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tc>
        <w:tc>
          <w:tcPr>
            <w:tcW w:w="2410" w:type="dxa"/>
            <w:noWrap/>
          </w:tcPr>
          <w:p w14:paraId="65A71813" w14:textId="4B2BFEF9" w:rsidR="00C828C2"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tcPr>
          <w:p w14:paraId="5653736F" w14:textId="33A7695D"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Successful completion of STEM Summer School may be required</w:t>
            </w:r>
            <w:r>
              <w:rPr>
                <w:rFonts w:ascii="Calibri" w:eastAsia="Times New Roman" w:hAnsi="Calibri" w:cs="Times New Roman"/>
                <w:lang w:eastAsia="en-GB"/>
              </w:rPr>
              <w:t>.</w:t>
            </w:r>
          </w:p>
        </w:tc>
      </w:tr>
      <w:tr w:rsidR="00C828C2" w:rsidRPr="00A352CC" w14:paraId="4CE86C46"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62E8BD82" w14:textId="1B55DDAD"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15BB2269" w14:textId="4825E7D3"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Mathematics, Statistics and Accounting</w:t>
            </w:r>
            <w:r>
              <w:rPr>
                <w:rFonts w:ascii="Calibri" w:eastAsia="Times New Roman" w:hAnsi="Calibri" w:cs="Times New Roman"/>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tc>
        <w:tc>
          <w:tcPr>
            <w:tcW w:w="2410" w:type="dxa"/>
            <w:noWrap/>
          </w:tcPr>
          <w:p w14:paraId="4723C520" w14:textId="73F39EDE" w:rsidR="00C828C2"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tcPr>
          <w:p w14:paraId="424E3231" w14:textId="0F47C03B"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Successful completion of STEM Summer School may be required; highly competitive</w:t>
            </w:r>
          </w:p>
        </w:tc>
      </w:tr>
      <w:tr w:rsidR="00C828C2" w:rsidRPr="00A352CC" w14:paraId="540E7C12"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223434BC" w14:textId="78A1A1F0"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lastRenderedPageBreak/>
              <w:t>University of Strathclyde</w:t>
            </w:r>
          </w:p>
        </w:tc>
        <w:tc>
          <w:tcPr>
            <w:tcW w:w="3118" w:type="dxa"/>
            <w:noWrap/>
          </w:tcPr>
          <w:p w14:paraId="47D7CEB6" w14:textId="6BCE7A62"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Mathematics, Statistics and Business Analysis﻿﻿</w:t>
            </w:r>
            <w:r>
              <w:rPr>
                <w:rFonts w:ascii="Calibri" w:eastAsia="Times New Roman" w:hAnsi="Calibri" w:cs="Times New Roman"/>
                <w:lang w:eastAsia="en-GB"/>
              </w:rPr>
              <w:t>, BSc (Hons)</w:t>
            </w:r>
          </w:p>
        </w:tc>
        <w:tc>
          <w:tcPr>
            <w:tcW w:w="2410" w:type="dxa"/>
            <w:noWrap/>
          </w:tcPr>
          <w:p w14:paraId="3D2201B8" w14:textId="217FB941" w:rsidR="00C828C2"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tcPr>
          <w:p w14:paraId="5CA8D55F" w14:textId="277BBA9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Successful completion of STEM Summer School may be required; Communication 4 and Literature 1 (or equivalent) also required</w:t>
            </w:r>
          </w:p>
        </w:tc>
      </w:tr>
      <w:tr w:rsidR="00C828C2" w:rsidRPr="00A352CC" w14:paraId="1111227B"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69F100E0" w14:textId="4EA65E3E"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5F7A3CF3" w14:textId="777777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Mathematics, Statistics and Economics</w:t>
            </w:r>
            <w:r>
              <w:rPr>
                <w:rFonts w:ascii="Calibri" w:eastAsia="Times New Roman" w:hAnsi="Calibri" w:cs="Times New Roman"/>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p w14:paraId="5DBB9134" w14:textId="777777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p>
        </w:tc>
        <w:tc>
          <w:tcPr>
            <w:tcW w:w="2410" w:type="dxa"/>
            <w:noWrap/>
          </w:tcPr>
          <w:p w14:paraId="7FBE4D15" w14:textId="696714AB" w:rsidR="00C828C2"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tcPr>
          <w:p w14:paraId="42A00CA0" w14:textId="46E68E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 xml:space="preserve">Successful completion of STEM Summer School may be required; Communication 4 and Literature 1 (or </w:t>
            </w:r>
            <w:r>
              <w:rPr>
                <w:rFonts w:ascii="Calibri" w:eastAsia="Times New Roman" w:hAnsi="Calibri" w:cs="Times New Roman"/>
                <w:lang w:eastAsia="en-GB"/>
              </w:rPr>
              <w:t>Higher English or equivalent</w:t>
            </w:r>
            <w:r w:rsidRPr="00A352CC">
              <w:rPr>
                <w:rFonts w:ascii="Calibri" w:eastAsia="Times New Roman" w:hAnsi="Calibri" w:cs="Times New Roman"/>
                <w:lang w:eastAsia="en-GB"/>
              </w:rPr>
              <w:t>) also required</w:t>
            </w:r>
          </w:p>
        </w:tc>
      </w:tr>
      <w:tr w:rsidR="00C828C2" w:rsidRPr="00A352CC" w14:paraId="31134CBD"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E404C27" w14:textId="1A6E465C"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13B64060" w14:textId="138DF8B0"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Mathematics, Statistics and Finance</w:t>
            </w:r>
            <w:r>
              <w:rPr>
                <w:rFonts w:ascii="Calibri" w:eastAsia="Times New Roman" w:hAnsi="Calibri" w:cs="Times New Roman"/>
                <w:lang w:eastAsia="en-GB"/>
              </w:rPr>
              <w:t xml:space="preserve">, </w:t>
            </w:r>
            <w:r w:rsidRPr="00A352CC">
              <w:rPr>
                <w:rFonts w:ascii="Calibri" w:eastAsia="Times New Roman" w:hAnsi="Calibri" w:cs="Times New Roman"/>
                <w:lang w:eastAsia="en-GB"/>
              </w:rPr>
              <w:t>BSc (</w:t>
            </w:r>
            <w:r>
              <w:rPr>
                <w:rFonts w:ascii="Calibri" w:eastAsia="Times New Roman" w:hAnsi="Calibri" w:cs="Times New Roman"/>
                <w:lang w:eastAsia="en-GB"/>
              </w:rPr>
              <w:t>Hons)</w:t>
            </w:r>
          </w:p>
        </w:tc>
        <w:tc>
          <w:tcPr>
            <w:tcW w:w="2410" w:type="dxa"/>
            <w:noWrap/>
          </w:tcPr>
          <w:p w14:paraId="51D04BEF" w14:textId="794C9013"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tcPr>
          <w:p w14:paraId="3EFDFE58" w14:textId="78E3E55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lang w:eastAsia="en-GB"/>
              </w:rPr>
            </w:pPr>
            <w:r w:rsidRPr="00A352CC">
              <w:rPr>
                <w:rFonts w:ascii="Calibri" w:eastAsia="Times New Roman" w:hAnsi="Calibri" w:cs="Times New Roman"/>
                <w:lang w:eastAsia="en-GB"/>
              </w:rPr>
              <w:t>Successful completion of STEM Summer School may be required; Communication 4 and Literature 1 (or equivalent) also required</w:t>
            </w:r>
          </w:p>
        </w:tc>
      </w:tr>
      <w:tr w:rsidR="00C828C2" w:rsidRPr="00A352CC" w14:paraId="302A247B"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C73AF2C" w14:textId="1E7E45BC"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0D1413E3" w14:textId="6D460C7E"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Mathematics with Teaching</w:t>
            </w:r>
            <w:r>
              <w:rPr>
                <w:rFonts w:ascii="Calibri" w:eastAsia="Times New Roman" w:hAnsi="Calibri" w:cs="Times New Roman"/>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tc>
        <w:tc>
          <w:tcPr>
            <w:tcW w:w="2410" w:type="dxa"/>
            <w:noWrap/>
          </w:tcPr>
          <w:p w14:paraId="564BAA54" w14:textId="7C47F035"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tcPr>
          <w:p w14:paraId="2FD24191" w14:textId="27FFD1E2"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
                <w:lang w:eastAsia="en-GB"/>
              </w:rPr>
              <w:t xml:space="preserve">Communication 4 and Literature 1 </w:t>
            </w:r>
            <w:r w:rsidRPr="00A352CC">
              <w:rPr>
                <w:rFonts w:ascii="Calibri" w:eastAsia="Times New Roman" w:hAnsi="Calibri" w:cs="Times New Roman"/>
                <w:lang w:eastAsia="en-GB"/>
              </w:rPr>
              <w:t xml:space="preserve">(or equivalent) </w:t>
            </w:r>
            <w:r w:rsidRPr="00A352CC">
              <w:rPr>
                <w:rFonts w:ascii="Calibri" w:eastAsia="Times New Roman" w:hAnsi="Calibri" w:cs="Times New Roman"/>
                <w:b/>
                <w:lang w:eastAsia="en-GB"/>
              </w:rPr>
              <w:t xml:space="preserve">required for GTCS requirements; </w:t>
            </w:r>
            <w:r w:rsidRPr="00A352CC">
              <w:rPr>
                <w:rFonts w:ascii="Calibri" w:eastAsia="Times New Roman" w:hAnsi="Calibri" w:cs="Times New Roman"/>
                <w:lang w:eastAsia="en-GB"/>
              </w:rPr>
              <w:t>Successful completion of STEM Summer School may be required</w:t>
            </w:r>
          </w:p>
        </w:tc>
      </w:tr>
      <w:tr w:rsidR="00C828C2" w:rsidRPr="00A352CC" w14:paraId="66FF428F"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5BC63D20" w14:textId="7EF75E8C"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5F23E88A" w14:textId="72F3185E"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Mechanical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tcPr>
          <w:p w14:paraId="7F9CCFE5" w14:textId="1B47405F"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BBB</w:t>
            </w:r>
            <w:r>
              <w:rPr>
                <w:rFonts w:ascii="Calibri" w:eastAsia="Times New Roman" w:hAnsi="Calibri" w:cs="Times New Roman"/>
                <w:lang w:eastAsia="en-GB"/>
              </w:rPr>
              <w:t xml:space="preserve"> student profile</w:t>
            </w:r>
            <w:r w:rsidRPr="00A352CC">
              <w:rPr>
                <w:rFonts w:ascii="Calibri" w:eastAsia="Times New Roman" w:hAnsi="Calibri" w:cs="Times New Roman"/>
                <w:lang w:eastAsia="en-GB"/>
              </w:rPr>
              <w:t xml:space="preserve"> for Engineering Academy</w:t>
            </w:r>
          </w:p>
        </w:tc>
        <w:tc>
          <w:tcPr>
            <w:tcW w:w="8611" w:type="dxa"/>
            <w:noWrap/>
          </w:tcPr>
          <w:p w14:paraId="192D3711"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Apply through Engineering Academy only. Highly competitive.</w:t>
            </w:r>
            <w:r w:rsidRPr="00A352CC">
              <w:rPr>
                <w:rFonts w:ascii="Calibri" w:eastAsia="Times New Roman" w:hAnsi="Calibri" w:cs="Times New Roman"/>
                <w:lang w:eastAsia="en-GB"/>
              </w:rPr>
              <w:t xml:space="preserve"> An Access qualification is not accepted for direct entry to Mechanical Engineering.</w:t>
            </w:r>
          </w:p>
          <w:p w14:paraId="3DE07542" w14:textId="71009D56"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r>
      <w:tr w:rsidR="00C828C2" w:rsidRPr="00A352CC" w14:paraId="566F6240"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69A96321" w14:textId="76A6533A"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796767D1" w14:textId="65D3BFEB"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 xml:space="preserve">Mechanical Engineering with International Study BEng </w:t>
            </w:r>
            <w:r>
              <w:rPr>
                <w:rFonts w:ascii="Calibri" w:eastAsia="Times New Roman" w:hAnsi="Calibri" w:cs="Times New Roman"/>
                <w:lang w:eastAsia="en-GB"/>
              </w:rPr>
              <w:t>(Hons)</w:t>
            </w:r>
          </w:p>
        </w:tc>
        <w:tc>
          <w:tcPr>
            <w:tcW w:w="2410" w:type="dxa"/>
            <w:noWrap/>
          </w:tcPr>
          <w:p w14:paraId="0F06BEC8" w14:textId="6F6C05FB"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p>
        </w:tc>
        <w:tc>
          <w:tcPr>
            <w:tcW w:w="8611" w:type="dxa"/>
            <w:noWrap/>
          </w:tcPr>
          <w:p w14:paraId="10D1A9E5" w14:textId="6AB05B1C"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This degree is not available through the Engineering Academy. Please apply for BEng Mechanical Engineering through the Engineering Academy. An Access qualification is not accepted for direct entry to Mechanical Engineering with International Study.</w:t>
            </w:r>
          </w:p>
        </w:tc>
      </w:tr>
      <w:tr w:rsidR="00C828C2" w:rsidRPr="00A352CC" w14:paraId="794C0D4D"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A89A3A7" w14:textId="01111AAA"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1D581C01" w14:textId="0838AD66"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Naval Architecture with High Performance Marine Vehicles</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tcPr>
          <w:p w14:paraId="58372023" w14:textId="591F87DD"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and in maths units AAA student profile</w:t>
            </w:r>
          </w:p>
        </w:tc>
        <w:tc>
          <w:tcPr>
            <w:tcW w:w="8611" w:type="dxa"/>
            <w:noWrap/>
          </w:tcPr>
          <w:p w14:paraId="7B9917D1"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55D8CD62"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r>
      <w:tr w:rsidR="00C828C2" w:rsidRPr="00A352CC" w14:paraId="71CB5C72"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0A19039A" w14:textId="7EAD6A6B"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lastRenderedPageBreak/>
              <w:t>University of Strathclyde</w:t>
            </w:r>
          </w:p>
        </w:tc>
        <w:tc>
          <w:tcPr>
            <w:tcW w:w="3118" w:type="dxa"/>
            <w:noWrap/>
          </w:tcPr>
          <w:p w14:paraId="7CABCFF5" w14:textId="5DD87EC9"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Naval Architecture and Marine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tcPr>
          <w:p w14:paraId="6655DFDD" w14:textId="480368A8"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and in maths units AAA student profile</w:t>
            </w:r>
          </w:p>
        </w:tc>
        <w:tc>
          <w:tcPr>
            <w:tcW w:w="8611" w:type="dxa"/>
            <w:noWrap/>
          </w:tcPr>
          <w:p w14:paraId="609ACF98" w14:textId="777777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077A16DA" w14:textId="39FFC48F"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p>
        </w:tc>
      </w:tr>
      <w:tr w:rsidR="00C828C2" w:rsidRPr="00A352CC" w14:paraId="2EE66C2A"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EB96BF3" w14:textId="59286BBB"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3A6F17A7" w14:textId="7EB9B973"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Naval Architecture with Ocean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tcPr>
          <w:p w14:paraId="52EB3B5B" w14:textId="452E7D79"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and in maths units AAA student profile</w:t>
            </w:r>
          </w:p>
        </w:tc>
        <w:tc>
          <w:tcPr>
            <w:tcW w:w="8611" w:type="dxa"/>
          </w:tcPr>
          <w:p w14:paraId="15B6262D"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2550FC29" w14:textId="7DA83B35"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r>
      <w:tr w:rsidR="00C828C2" w:rsidRPr="00A352CC" w14:paraId="3B79D339"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58D054BC" w14:textId="77777777"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4B4F8318" w14:textId="132016C0"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w:t>
            </w:r>
            <w:r w:rsidRPr="00A352CC">
              <w:rPr>
                <w:rFonts w:ascii="Calibri" w:eastAsia="Times New Roman" w:hAnsi="Calibri" w:cs="Times New Roman"/>
                <w:lang w:eastAsia="en-GB"/>
              </w:rPr>
              <w:t>hysics</w:t>
            </w:r>
            <w:r>
              <w:rPr>
                <w:rFonts w:ascii="Calibri" w:eastAsia="Times New Roman" w:hAnsi="Calibri" w:cs="Times New Roman"/>
                <w:lang w:eastAsia="en-GB"/>
              </w:rPr>
              <w:t xml:space="preserve">, </w:t>
            </w:r>
            <w:proofErr w:type="spellStart"/>
            <w:r>
              <w:rPr>
                <w:rFonts w:ascii="Calibri" w:eastAsia="Times New Roman" w:hAnsi="Calibri" w:cs="Times New Roman"/>
                <w:lang w:eastAsia="en-GB"/>
              </w:rPr>
              <w:t>MPhys</w:t>
            </w:r>
            <w:proofErr w:type="spellEnd"/>
          </w:p>
        </w:tc>
        <w:tc>
          <w:tcPr>
            <w:tcW w:w="2410" w:type="dxa"/>
            <w:noWrap/>
          </w:tcPr>
          <w:p w14:paraId="4464FE8B" w14:textId="777777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Pass all maths units with 70% and Strathclyde Summer School</w:t>
            </w:r>
          </w:p>
        </w:tc>
        <w:tc>
          <w:tcPr>
            <w:tcW w:w="8611" w:type="dxa"/>
          </w:tcPr>
          <w:p w14:paraId="7185F7A1" w14:textId="1AA810BF"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 xml:space="preserve">Access to </w:t>
            </w:r>
            <w:r>
              <w:rPr>
                <w:rFonts w:ascii="Calibri" w:eastAsia="Times New Roman" w:hAnsi="Calibri" w:cs="Times New Roman"/>
                <w:lang w:eastAsia="en-GB"/>
              </w:rPr>
              <w:t>STEM</w:t>
            </w:r>
            <w:r w:rsidRPr="00A352CC">
              <w:rPr>
                <w:rFonts w:ascii="Calibri" w:eastAsia="Times New Roman" w:hAnsi="Calibri" w:cs="Times New Roman"/>
                <w:lang w:eastAsia="en-GB"/>
              </w:rPr>
              <w:t xml:space="preserve"> programmes with appropriate levels of Maths and higher physics. Candidates </w:t>
            </w:r>
            <w:r w:rsidRPr="00A352CC">
              <w:rPr>
                <w:rFonts w:ascii="Calibri" w:eastAsia="Times New Roman" w:hAnsi="Calibri" w:cs="Times New Roman"/>
                <w:b/>
                <w:lang w:eastAsia="en-GB"/>
              </w:rPr>
              <w:t xml:space="preserve">will be </w:t>
            </w:r>
            <w:r w:rsidRPr="00A352CC">
              <w:rPr>
                <w:rFonts w:ascii="Calibri" w:eastAsia="Times New Roman" w:hAnsi="Calibri" w:cs="Times New Roman"/>
                <w:lang w:eastAsia="en-GB"/>
              </w:rPr>
              <w:t>required to attend summer school.</w:t>
            </w:r>
          </w:p>
        </w:tc>
      </w:tr>
      <w:tr w:rsidR="00C828C2" w:rsidRPr="00A352CC" w14:paraId="45EE7A2E"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BA915BC" w14:textId="77777777" w:rsidR="00C828C2" w:rsidRPr="00A352CC" w:rsidRDefault="00C828C2" w:rsidP="00C828C2">
            <w:pPr>
              <w:spacing w:after="12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University of Strathclyde</w:t>
            </w:r>
          </w:p>
        </w:tc>
        <w:tc>
          <w:tcPr>
            <w:tcW w:w="3118" w:type="dxa"/>
            <w:noWrap/>
            <w:hideMark/>
          </w:tcPr>
          <w:p w14:paraId="30B3B9F2" w14:textId="716D7B19"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Physics</w:t>
            </w:r>
            <w:r>
              <w:rPr>
                <w:rFonts w:ascii="Calibri" w:eastAsia="Times New Roman" w:hAnsi="Calibri" w:cs="Times New Roman"/>
                <w:color w:val="000000" w:themeColor="text1"/>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tc>
        <w:tc>
          <w:tcPr>
            <w:tcW w:w="2410" w:type="dxa"/>
            <w:noWrap/>
            <w:hideMark/>
          </w:tcPr>
          <w:p w14:paraId="79F13AEC"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Pass all maths units with 70% and Strathclyde Summer School</w:t>
            </w:r>
          </w:p>
        </w:tc>
        <w:tc>
          <w:tcPr>
            <w:tcW w:w="8611" w:type="dxa"/>
            <w:hideMark/>
          </w:tcPr>
          <w:p w14:paraId="366E70E9"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 xml:space="preserve">Access to Stem programmes with appropriate levels of Maths and higher physics. Candidates </w:t>
            </w:r>
            <w:r w:rsidRPr="00A352CC">
              <w:rPr>
                <w:rFonts w:ascii="Calibri" w:eastAsia="Times New Roman" w:hAnsi="Calibri" w:cs="Times New Roman"/>
                <w:b/>
                <w:lang w:eastAsia="en-GB"/>
              </w:rPr>
              <w:t xml:space="preserve">will be </w:t>
            </w:r>
            <w:r w:rsidRPr="00A352CC">
              <w:rPr>
                <w:rFonts w:ascii="Calibri" w:eastAsia="Times New Roman" w:hAnsi="Calibri" w:cs="Times New Roman"/>
                <w:lang w:eastAsia="en-GB"/>
              </w:rPr>
              <w:t>required to attend summer school.</w:t>
            </w:r>
          </w:p>
        </w:tc>
      </w:tr>
      <w:tr w:rsidR="00C828C2" w:rsidRPr="00A352CC" w14:paraId="5F4CB8B0" w14:textId="77777777" w:rsidTr="000F7D4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8D200E3" w14:textId="77777777" w:rsidR="00C828C2" w:rsidRPr="00A352CC" w:rsidRDefault="00C828C2" w:rsidP="00C828C2">
            <w:pPr>
              <w:spacing w:after="12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University of Strathclyde</w:t>
            </w:r>
          </w:p>
        </w:tc>
        <w:tc>
          <w:tcPr>
            <w:tcW w:w="3118" w:type="dxa"/>
            <w:noWrap/>
            <w:hideMark/>
          </w:tcPr>
          <w:p w14:paraId="5B78FDEC" w14:textId="10761466"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Physics with Teaching</w:t>
            </w:r>
            <w:r>
              <w:rPr>
                <w:rFonts w:ascii="Calibri" w:eastAsia="Times New Roman" w:hAnsi="Calibri" w:cs="Times New Roman"/>
                <w:color w:val="000000" w:themeColor="text1"/>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tc>
        <w:tc>
          <w:tcPr>
            <w:tcW w:w="2410" w:type="dxa"/>
            <w:noWrap/>
            <w:hideMark/>
          </w:tcPr>
          <w:p w14:paraId="4BB2316F" w14:textId="777777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Pass all maths units with 70% and Strathclyde Summer School</w:t>
            </w:r>
          </w:p>
        </w:tc>
        <w:tc>
          <w:tcPr>
            <w:tcW w:w="8611" w:type="dxa"/>
            <w:hideMark/>
          </w:tcPr>
          <w:p w14:paraId="0E1F3BFB" w14:textId="1AADA969"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 xml:space="preserve">Access to Stem programmes with appropriate levels of Maths and higher physics. Candidates </w:t>
            </w:r>
            <w:r w:rsidRPr="00A352CC">
              <w:rPr>
                <w:rFonts w:ascii="Calibri" w:eastAsia="Times New Roman" w:hAnsi="Calibri" w:cs="Times New Roman"/>
                <w:b/>
                <w:lang w:eastAsia="en-GB"/>
              </w:rPr>
              <w:t xml:space="preserve">will be </w:t>
            </w:r>
            <w:r w:rsidRPr="00A352CC">
              <w:rPr>
                <w:rFonts w:ascii="Calibri" w:eastAsia="Times New Roman" w:hAnsi="Calibri" w:cs="Times New Roman"/>
                <w:lang w:eastAsia="en-GB"/>
              </w:rPr>
              <w:t>required to attend summer school.  Communication 4 and Literature 1 (or equivalent) required for GTC requirements Applicants will be interviewed as part of the GTC requirements. Unsuccessful applicants will be offered a place on the BSc Physics degree, subject to the conditions for the BSc Physics degree.</w:t>
            </w:r>
          </w:p>
        </w:tc>
      </w:tr>
      <w:tr w:rsidR="00C828C2" w:rsidRPr="00A352CC" w14:paraId="03C95D61"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C79E778" w14:textId="77777777"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hideMark/>
          </w:tcPr>
          <w:p w14:paraId="3BB18F0E"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Product Design and Innovation</w:t>
            </w:r>
            <w:r>
              <w:rPr>
                <w:rFonts w:ascii="Calibri" w:eastAsia="Times New Roman" w:hAnsi="Calibri" w:cs="Times New Roman"/>
                <w:lang w:eastAsia="en-GB"/>
              </w:rPr>
              <w:t>,</w:t>
            </w:r>
            <w:r w:rsidRPr="00A352CC">
              <w:rPr>
                <w:rFonts w:ascii="Calibri" w:eastAsia="Times New Roman" w:hAnsi="Calibri" w:cs="Times New Roman"/>
                <w:lang w:eastAsia="en-GB"/>
              </w:rPr>
              <w:t xml:space="preserve"> BSc </w:t>
            </w:r>
            <w:r>
              <w:rPr>
                <w:rFonts w:ascii="Calibri" w:eastAsia="Times New Roman" w:hAnsi="Calibri" w:cs="Times New Roman"/>
                <w:lang w:eastAsia="en-GB"/>
              </w:rPr>
              <w:t>(Hons)</w:t>
            </w:r>
          </w:p>
          <w:p w14:paraId="25C9E939"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p w14:paraId="4E050114"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c>
          <w:tcPr>
            <w:tcW w:w="2410" w:type="dxa"/>
            <w:noWrap/>
            <w:hideMark/>
          </w:tcPr>
          <w:p w14:paraId="31074025" w14:textId="7799DF35"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and in maths units AAA student profile</w:t>
            </w:r>
          </w:p>
        </w:tc>
        <w:tc>
          <w:tcPr>
            <w:tcW w:w="8611" w:type="dxa"/>
            <w:noWrap/>
            <w:hideMark/>
          </w:tcPr>
          <w:p w14:paraId="7E34AA26"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4570646C"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r>
      <w:tr w:rsidR="00C828C2" w:rsidRPr="00A352CC" w14:paraId="3ED8BC2B"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01202E7" w14:textId="77777777"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lastRenderedPageBreak/>
              <w:t>University of Strathclyde</w:t>
            </w:r>
          </w:p>
        </w:tc>
        <w:tc>
          <w:tcPr>
            <w:tcW w:w="3118" w:type="dxa"/>
            <w:noWrap/>
            <w:hideMark/>
          </w:tcPr>
          <w:p w14:paraId="1E060B3F" w14:textId="7AECDE8E"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Product Design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hideMark/>
          </w:tcPr>
          <w:p w14:paraId="68EA339F" w14:textId="6D861A2F"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and in maths units AAA student profile</w:t>
            </w:r>
          </w:p>
        </w:tc>
        <w:tc>
          <w:tcPr>
            <w:tcW w:w="8611" w:type="dxa"/>
            <w:noWrap/>
            <w:hideMark/>
          </w:tcPr>
          <w:p w14:paraId="1DCA81D7" w14:textId="777777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7BCB3C64" w14:textId="79506F4B"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p>
        </w:tc>
      </w:tr>
      <w:tr w:rsidR="00C828C2" w:rsidRPr="00A352CC" w14:paraId="34A6EDFD"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B4833BF" w14:textId="77777777"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hideMark/>
          </w:tcPr>
          <w:p w14:paraId="0BF5F4D7" w14:textId="10E428C2"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Prosthetics and Orthotics</w:t>
            </w:r>
            <w:r>
              <w:rPr>
                <w:rFonts w:ascii="Calibri" w:eastAsia="Times New Roman" w:hAnsi="Calibri" w:cs="Times New Roman"/>
                <w:lang w:eastAsia="en-GB"/>
              </w:rPr>
              <w:t>,</w:t>
            </w:r>
            <w:r w:rsidRPr="00A352CC">
              <w:rPr>
                <w:rFonts w:ascii="Calibri" w:eastAsia="Times New Roman" w:hAnsi="Calibri" w:cs="Times New Roman"/>
                <w:lang w:eastAsia="en-GB"/>
              </w:rPr>
              <w:t xml:space="preserve"> BSc </w:t>
            </w:r>
            <w:r>
              <w:rPr>
                <w:rFonts w:ascii="Calibri" w:eastAsia="Times New Roman" w:hAnsi="Calibri" w:cs="Times New Roman"/>
                <w:lang w:eastAsia="en-GB"/>
              </w:rPr>
              <w:t>(Hons)</w:t>
            </w:r>
          </w:p>
        </w:tc>
        <w:tc>
          <w:tcPr>
            <w:tcW w:w="2410" w:type="dxa"/>
            <w:noWrap/>
            <w:hideMark/>
          </w:tcPr>
          <w:p w14:paraId="75BE9666" w14:textId="0CBD0FF1"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hideMark/>
          </w:tcPr>
          <w:p w14:paraId="2B9CAD09" w14:textId="1A5FFD4B" w:rsidR="00C828C2" w:rsidRPr="00FD5B35"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eastAsia="en-GB"/>
              </w:rPr>
            </w:pPr>
            <w:r w:rsidRPr="00FD5B35">
              <w:rPr>
                <w:rFonts w:ascii="Calibri" w:eastAsia="Times New Roman" w:hAnsi="Calibri" w:cs="Times New Roman"/>
                <w:b/>
                <w:bCs/>
                <w:lang w:eastAsia="en-GB"/>
              </w:rPr>
              <w:t xml:space="preserve">Students will require a strong relevant personal statement and will be interviewed. </w:t>
            </w:r>
          </w:p>
        </w:tc>
      </w:tr>
      <w:tr w:rsidR="00C828C2" w:rsidRPr="00A352CC" w14:paraId="22168723"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76A43638" w14:textId="6C68BA13"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color w:val="000000" w:themeColor="text1"/>
                <w:lang w:eastAsia="en-GB"/>
              </w:rPr>
              <w:t>University of Strathclyde</w:t>
            </w:r>
          </w:p>
        </w:tc>
        <w:tc>
          <w:tcPr>
            <w:tcW w:w="3118" w:type="dxa"/>
            <w:noWrap/>
          </w:tcPr>
          <w:p w14:paraId="14C10805" w14:textId="08B75109"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color w:val="000000" w:themeColor="text1"/>
                <w:lang w:eastAsia="en-GB"/>
              </w:rPr>
              <w:t>Software Engineering</w:t>
            </w:r>
            <w:r>
              <w:rPr>
                <w:rFonts w:ascii="Calibri" w:eastAsia="Times New Roman" w:hAnsi="Calibri" w:cs="Times New Roman"/>
                <w:color w:val="000000" w:themeColor="text1"/>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tc>
        <w:tc>
          <w:tcPr>
            <w:tcW w:w="2410" w:type="dxa"/>
            <w:noWrap/>
          </w:tcPr>
          <w:p w14:paraId="4C5D5D17" w14:textId="7BAC698F" w:rsidR="00C828C2"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color w:val="000000" w:themeColor="text1"/>
                <w:lang w:eastAsia="en-GB"/>
              </w:rPr>
              <w:t xml:space="preserve">Pass all units and </w:t>
            </w:r>
            <w:r w:rsidRPr="00A352CC">
              <w:rPr>
                <w:rFonts w:ascii="Calibri" w:eastAsia="Times New Roman" w:hAnsi="Calibri" w:cs="Times New Roman"/>
                <w:color w:val="000000" w:themeColor="text1"/>
                <w:lang w:eastAsia="en-GB"/>
              </w:rPr>
              <w:t>AAA</w:t>
            </w:r>
            <w:r>
              <w:rPr>
                <w:rFonts w:ascii="Calibri" w:eastAsia="Times New Roman" w:hAnsi="Calibri" w:cs="Times New Roman"/>
                <w:color w:val="000000" w:themeColor="text1"/>
                <w:lang w:eastAsia="en-GB"/>
              </w:rPr>
              <w:t xml:space="preserve"> profile grades</w:t>
            </w:r>
          </w:p>
        </w:tc>
        <w:tc>
          <w:tcPr>
            <w:tcW w:w="8611" w:type="dxa"/>
            <w:noWrap/>
          </w:tcPr>
          <w:p w14:paraId="34C91AD1" w14:textId="205A81FF"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A352CC">
              <w:rPr>
                <w:rFonts w:cstheme="minorHAnsi"/>
                <w:color w:val="000000" w:themeColor="text1"/>
              </w:rPr>
              <w:t xml:space="preserve">Highly competitive.  If an offer is made, we would require Higher Maths at B or successful completion of Strathclyde Summer School with Maths at </w:t>
            </w:r>
            <w:r w:rsidRPr="00A352CC">
              <w:rPr>
                <w:rFonts w:cstheme="minorHAnsi"/>
              </w:rPr>
              <w:t xml:space="preserve">60%.  </w:t>
            </w:r>
            <w:r w:rsidRPr="00A352CC">
              <w:rPr>
                <w:rFonts w:cstheme="minorHAnsi"/>
                <w:color w:val="000000" w:themeColor="text1"/>
              </w:rPr>
              <w:t xml:space="preserve">If candidates are unsuccessful in being made an offer, then the University recommends HNC/D Computing: Software Development in addition to Higher Maths at B or successful completion of Strathclyde Summer School with Maths at </w:t>
            </w:r>
            <w:r w:rsidRPr="00A352CC">
              <w:rPr>
                <w:rFonts w:cstheme="minorHAnsi"/>
              </w:rPr>
              <w:t>60%. </w:t>
            </w:r>
          </w:p>
        </w:tc>
      </w:tr>
      <w:tr w:rsidR="00C828C2" w:rsidRPr="00A352CC" w14:paraId="72CF02C7"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304D3D6" w14:textId="77777777"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hideMark/>
          </w:tcPr>
          <w:p w14:paraId="6B3F72CF" w14:textId="1BFC6170"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Sports Design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hideMark/>
          </w:tcPr>
          <w:p w14:paraId="7C2466A2" w14:textId="1004E2DF"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and in maths units AAA student profile</w:t>
            </w:r>
          </w:p>
        </w:tc>
        <w:tc>
          <w:tcPr>
            <w:tcW w:w="8611" w:type="dxa"/>
            <w:noWrap/>
            <w:hideMark/>
          </w:tcPr>
          <w:p w14:paraId="4AEBAE75"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1B825A4D" w14:textId="0A49C3DD"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r>
    </w:tbl>
    <w:p w14:paraId="4918FBE9" w14:textId="77777777" w:rsidR="00BF4A1A" w:rsidRDefault="00BF4A1A"/>
    <w:sectPr w:rsidR="00BF4A1A" w:rsidSect="004C1BE5">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567" w:bottom="24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7E37" w14:textId="77777777" w:rsidR="003365A3" w:rsidRDefault="003365A3" w:rsidP="00B60193">
      <w:pPr>
        <w:spacing w:after="0" w:line="240" w:lineRule="auto"/>
      </w:pPr>
      <w:r>
        <w:separator/>
      </w:r>
    </w:p>
  </w:endnote>
  <w:endnote w:type="continuationSeparator" w:id="0">
    <w:p w14:paraId="201C412C" w14:textId="77777777" w:rsidR="003365A3" w:rsidRDefault="003365A3" w:rsidP="00B6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4413" w14:textId="77777777" w:rsidR="00113517" w:rsidRDefault="00113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263708"/>
      <w:docPartObj>
        <w:docPartGallery w:val="Page Numbers (Bottom of Page)"/>
        <w:docPartUnique/>
      </w:docPartObj>
    </w:sdtPr>
    <w:sdtEndPr>
      <w:rPr>
        <w:noProof/>
      </w:rPr>
    </w:sdtEndPr>
    <w:sdtContent>
      <w:p w14:paraId="50AA284E" w14:textId="21E3C269" w:rsidR="00D8019E" w:rsidRDefault="00D801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3D41BE" w14:textId="77777777" w:rsidR="00D8019E" w:rsidRDefault="00D801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5E9E" w14:textId="77777777" w:rsidR="00113517" w:rsidRDefault="00113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99CB8" w14:textId="77777777" w:rsidR="003365A3" w:rsidRDefault="003365A3" w:rsidP="00B60193">
      <w:pPr>
        <w:spacing w:after="0" w:line="240" w:lineRule="auto"/>
      </w:pPr>
      <w:r>
        <w:separator/>
      </w:r>
    </w:p>
  </w:footnote>
  <w:footnote w:type="continuationSeparator" w:id="0">
    <w:p w14:paraId="5766AB86" w14:textId="77777777" w:rsidR="003365A3" w:rsidRDefault="003365A3" w:rsidP="00B6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3301" w14:textId="77777777" w:rsidR="00113517" w:rsidRDefault="00113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E7B7" w14:textId="50290389" w:rsidR="003A0881" w:rsidRPr="00366635" w:rsidRDefault="003A0881" w:rsidP="003A0881">
    <w:pPr>
      <w:pStyle w:val="Header"/>
      <w:rPr>
        <w:sz w:val="40"/>
        <w:szCs w:val="40"/>
      </w:rPr>
    </w:pPr>
    <w:r w:rsidRPr="00366635">
      <w:rPr>
        <w:noProof/>
        <w:sz w:val="40"/>
        <w:szCs w:val="40"/>
      </w:rPr>
      <w:drawing>
        <wp:anchor distT="0" distB="0" distL="114300" distR="114300" simplePos="0" relativeHeight="251657216" behindDoc="0" locked="0" layoutInCell="1" allowOverlap="1" wp14:anchorId="2BDD5B8E" wp14:editId="660E105B">
          <wp:simplePos x="0" y="0"/>
          <wp:positionH relativeFrom="margin">
            <wp:align>right</wp:align>
          </wp:positionH>
          <wp:positionV relativeFrom="topMargin">
            <wp:posOffset>238125</wp:posOffset>
          </wp:positionV>
          <wp:extent cx="2447290"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2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6635">
      <w:rPr>
        <w:b/>
        <w:bCs/>
        <w:sz w:val="40"/>
        <w:szCs w:val="40"/>
      </w:rPr>
      <w:t>Progression Routes – STEM and Engineering, 202</w:t>
    </w:r>
    <w:r w:rsidR="00113517">
      <w:rPr>
        <w:b/>
        <w:bCs/>
        <w:sz w:val="40"/>
        <w:szCs w:val="40"/>
      </w:rPr>
      <w:t>3</w:t>
    </w:r>
    <w:r w:rsidRPr="00366635">
      <w:rPr>
        <w:b/>
        <w:bCs/>
        <w:sz w:val="40"/>
        <w:szCs w:val="40"/>
      </w:rPr>
      <w:t>-2</w:t>
    </w:r>
    <w:r w:rsidR="00113517">
      <w:rPr>
        <w:b/>
        <w:bCs/>
        <w:sz w:val="40"/>
        <w:szCs w:val="40"/>
      </w:rPr>
      <w:t>4</w:t>
    </w:r>
  </w:p>
  <w:p w14:paraId="29622C3A" w14:textId="01CFBE4F" w:rsidR="003A0881" w:rsidRPr="00366635" w:rsidRDefault="003A0881" w:rsidP="003A0881">
    <w:pPr>
      <w:pStyle w:val="Header"/>
      <w:rPr>
        <w:b/>
        <w:bCs/>
        <w:sz w:val="40"/>
        <w:szCs w:val="40"/>
      </w:rPr>
    </w:pPr>
    <w:r w:rsidRPr="00366635">
      <w:rPr>
        <w:b/>
        <w:bCs/>
        <w:sz w:val="40"/>
        <w:szCs w:val="40"/>
      </w:rPr>
      <w:t>University of Strathclyde</w:t>
    </w:r>
  </w:p>
  <w:p w14:paraId="36477142" w14:textId="77777777" w:rsidR="003A0881" w:rsidRPr="00942015" w:rsidRDefault="003A0881" w:rsidP="003A0881">
    <w:pPr>
      <w:pStyle w:val="Header"/>
      <w:rPr>
        <w:b/>
        <w:bCs/>
        <w:sz w:val="24"/>
        <w:szCs w:val="24"/>
      </w:rPr>
    </w:pPr>
  </w:p>
  <w:p w14:paraId="6DD0AFB0" w14:textId="188A4BC9" w:rsidR="003A0881" w:rsidRDefault="003A0881" w:rsidP="003A0881">
    <w:pPr>
      <w:pStyle w:val="Header"/>
      <w:numPr>
        <w:ilvl w:val="0"/>
        <w:numId w:val="1"/>
      </w:numPr>
      <w:rPr>
        <w:sz w:val="24"/>
        <w:szCs w:val="24"/>
      </w:rPr>
    </w:pPr>
    <w:r w:rsidRPr="00942015">
      <w:rPr>
        <w:sz w:val="24"/>
        <w:szCs w:val="24"/>
      </w:rPr>
      <w:t xml:space="preserve">These progression routes are for students studying on the following SWAP programmes: Access to </w:t>
    </w:r>
    <w:r>
      <w:rPr>
        <w:sz w:val="24"/>
        <w:szCs w:val="24"/>
      </w:rPr>
      <w:t>STEM (Science, Technology, Engineering and Maths) and Access to Engineering</w:t>
    </w:r>
    <w:r w:rsidRPr="00942015">
      <w:rPr>
        <w:sz w:val="24"/>
        <w:szCs w:val="24"/>
      </w:rPr>
      <w:t>.</w:t>
    </w:r>
  </w:p>
  <w:p w14:paraId="0C8A0CEE" w14:textId="77777777" w:rsidR="00BF7301" w:rsidRPr="00942015" w:rsidRDefault="00BF7301" w:rsidP="00BF7301">
    <w:pPr>
      <w:pStyle w:val="Header"/>
      <w:rPr>
        <w:sz w:val="24"/>
        <w:szCs w:val="24"/>
      </w:rPr>
    </w:pPr>
  </w:p>
  <w:p w14:paraId="6C83D86E" w14:textId="77777777" w:rsidR="002A3483" w:rsidRDefault="002A3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F518" w14:textId="77777777" w:rsidR="00113517" w:rsidRDefault="0011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20C0"/>
    <w:multiLevelType w:val="hybridMultilevel"/>
    <w:tmpl w:val="3E06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7B7476"/>
    <w:multiLevelType w:val="hybridMultilevel"/>
    <w:tmpl w:val="513C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0637394">
    <w:abstractNumId w:val="1"/>
  </w:num>
  <w:num w:numId="2" w16cid:durableId="1499345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93"/>
    <w:rsid w:val="000127BE"/>
    <w:rsid w:val="0001703E"/>
    <w:rsid w:val="000412F3"/>
    <w:rsid w:val="00055976"/>
    <w:rsid w:val="00066BDB"/>
    <w:rsid w:val="00094FC5"/>
    <w:rsid w:val="000A2842"/>
    <w:rsid w:val="000C01FE"/>
    <w:rsid w:val="000F7D43"/>
    <w:rsid w:val="00113517"/>
    <w:rsid w:val="00125700"/>
    <w:rsid w:val="00125E7B"/>
    <w:rsid w:val="00197741"/>
    <w:rsid w:val="001A053E"/>
    <w:rsid w:val="001E7A27"/>
    <w:rsid w:val="001F6A88"/>
    <w:rsid w:val="002017D3"/>
    <w:rsid w:val="00213155"/>
    <w:rsid w:val="00232A75"/>
    <w:rsid w:val="00234CC1"/>
    <w:rsid w:val="0023555F"/>
    <w:rsid w:val="00286ECB"/>
    <w:rsid w:val="002A0F0F"/>
    <w:rsid w:val="002A3483"/>
    <w:rsid w:val="002B6CA1"/>
    <w:rsid w:val="002F29F3"/>
    <w:rsid w:val="00333A69"/>
    <w:rsid w:val="003365A3"/>
    <w:rsid w:val="00353838"/>
    <w:rsid w:val="00366635"/>
    <w:rsid w:val="003873FC"/>
    <w:rsid w:val="003A0881"/>
    <w:rsid w:val="003A0B90"/>
    <w:rsid w:val="003C0AA2"/>
    <w:rsid w:val="003F79EE"/>
    <w:rsid w:val="0040650B"/>
    <w:rsid w:val="00455F4A"/>
    <w:rsid w:val="00481C28"/>
    <w:rsid w:val="004C1BE5"/>
    <w:rsid w:val="004E1CD7"/>
    <w:rsid w:val="004F37B3"/>
    <w:rsid w:val="005361FC"/>
    <w:rsid w:val="00536551"/>
    <w:rsid w:val="005659B5"/>
    <w:rsid w:val="00592401"/>
    <w:rsid w:val="00595688"/>
    <w:rsid w:val="00597557"/>
    <w:rsid w:val="005977F2"/>
    <w:rsid w:val="005A4061"/>
    <w:rsid w:val="005A4EA4"/>
    <w:rsid w:val="005E2581"/>
    <w:rsid w:val="00617762"/>
    <w:rsid w:val="00642474"/>
    <w:rsid w:val="00665A8D"/>
    <w:rsid w:val="00676880"/>
    <w:rsid w:val="006813AD"/>
    <w:rsid w:val="006C3B61"/>
    <w:rsid w:val="006E102D"/>
    <w:rsid w:val="006F1416"/>
    <w:rsid w:val="00704525"/>
    <w:rsid w:val="00757711"/>
    <w:rsid w:val="0079017D"/>
    <w:rsid w:val="007B1074"/>
    <w:rsid w:val="007B16A0"/>
    <w:rsid w:val="007D13CD"/>
    <w:rsid w:val="0083452D"/>
    <w:rsid w:val="00837AC5"/>
    <w:rsid w:val="00845480"/>
    <w:rsid w:val="00850077"/>
    <w:rsid w:val="00876956"/>
    <w:rsid w:val="008830BF"/>
    <w:rsid w:val="008B55C9"/>
    <w:rsid w:val="008C7DCC"/>
    <w:rsid w:val="008E11AB"/>
    <w:rsid w:val="008E5D90"/>
    <w:rsid w:val="00931C5C"/>
    <w:rsid w:val="009371D7"/>
    <w:rsid w:val="00964836"/>
    <w:rsid w:val="00984CE1"/>
    <w:rsid w:val="00985E70"/>
    <w:rsid w:val="00994868"/>
    <w:rsid w:val="009A6A7E"/>
    <w:rsid w:val="009B4B6A"/>
    <w:rsid w:val="00A06452"/>
    <w:rsid w:val="00A32FA8"/>
    <w:rsid w:val="00A352CC"/>
    <w:rsid w:val="00AB03E3"/>
    <w:rsid w:val="00AB5D2E"/>
    <w:rsid w:val="00AE5031"/>
    <w:rsid w:val="00B12BE3"/>
    <w:rsid w:val="00B268F8"/>
    <w:rsid w:val="00B31917"/>
    <w:rsid w:val="00B32543"/>
    <w:rsid w:val="00B40C50"/>
    <w:rsid w:val="00B511E8"/>
    <w:rsid w:val="00B60193"/>
    <w:rsid w:val="00B606AD"/>
    <w:rsid w:val="00B70577"/>
    <w:rsid w:val="00B839A3"/>
    <w:rsid w:val="00BA1DF7"/>
    <w:rsid w:val="00BE33A0"/>
    <w:rsid w:val="00BF4A1A"/>
    <w:rsid w:val="00BF7301"/>
    <w:rsid w:val="00C411A2"/>
    <w:rsid w:val="00C828C2"/>
    <w:rsid w:val="00CA43C9"/>
    <w:rsid w:val="00CC773F"/>
    <w:rsid w:val="00CD5F69"/>
    <w:rsid w:val="00D06159"/>
    <w:rsid w:val="00D42C44"/>
    <w:rsid w:val="00D52578"/>
    <w:rsid w:val="00D8019E"/>
    <w:rsid w:val="00DA3945"/>
    <w:rsid w:val="00DA3D7A"/>
    <w:rsid w:val="00DB4F9E"/>
    <w:rsid w:val="00DD2B73"/>
    <w:rsid w:val="00DD7A3F"/>
    <w:rsid w:val="00DD7A73"/>
    <w:rsid w:val="00DF5D69"/>
    <w:rsid w:val="00E25284"/>
    <w:rsid w:val="00EE576E"/>
    <w:rsid w:val="00F00EE0"/>
    <w:rsid w:val="00F113AE"/>
    <w:rsid w:val="00FA300C"/>
    <w:rsid w:val="00FA3C20"/>
    <w:rsid w:val="00FC2B53"/>
    <w:rsid w:val="00FD5B35"/>
    <w:rsid w:val="00FD639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F3348"/>
  <w15:docId w15:val="{2A4C4C3E-6E1C-44A4-8B96-46F70DD6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 w:type="character" w:styleId="CommentReference">
    <w:name w:val="annotation reference"/>
    <w:basedOn w:val="DefaultParagraphFont"/>
    <w:uiPriority w:val="99"/>
    <w:semiHidden/>
    <w:unhideWhenUsed/>
    <w:rsid w:val="00676880"/>
    <w:rPr>
      <w:sz w:val="18"/>
      <w:szCs w:val="18"/>
    </w:rPr>
  </w:style>
  <w:style w:type="paragraph" w:styleId="CommentText">
    <w:name w:val="annotation text"/>
    <w:basedOn w:val="Normal"/>
    <w:link w:val="CommentTextChar"/>
    <w:uiPriority w:val="99"/>
    <w:semiHidden/>
    <w:unhideWhenUsed/>
    <w:rsid w:val="00676880"/>
    <w:pPr>
      <w:spacing w:line="240" w:lineRule="auto"/>
    </w:pPr>
    <w:rPr>
      <w:sz w:val="24"/>
      <w:szCs w:val="24"/>
    </w:rPr>
  </w:style>
  <w:style w:type="character" w:customStyle="1" w:styleId="CommentTextChar">
    <w:name w:val="Comment Text Char"/>
    <w:basedOn w:val="DefaultParagraphFont"/>
    <w:link w:val="CommentText"/>
    <w:uiPriority w:val="99"/>
    <w:semiHidden/>
    <w:rsid w:val="00676880"/>
    <w:rPr>
      <w:sz w:val="24"/>
      <w:szCs w:val="24"/>
    </w:rPr>
  </w:style>
  <w:style w:type="paragraph" w:styleId="NormalWeb">
    <w:name w:val="Normal (Web)"/>
    <w:basedOn w:val="Normal"/>
    <w:uiPriority w:val="99"/>
    <w:unhideWhenUsed/>
    <w:rsid w:val="004E1CD7"/>
    <w:pPr>
      <w:spacing w:after="0" w:line="240" w:lineRule="auto"/>
    </w:pPr>
    <w:rPr>
      <w:rFonts w:ascii="Times New Roman" w:hAnsi="Times New Roman" w:cs="Times New Roman"/>
      <w:sz w:val="24"/>
      <w:szCs w:val="24"/>
      <w:lang w:eastAsia="en-GB"/>
    </w:rPr>
  </w:style>
  <w:style w:type="table" w:styleId="GridTable4-Accent1">
    <w:name w:val="Grid Table 4 Accent 1"/>
    <w:basedOn w:val="TableNormal"/>
    <w:uiPriority w:val="49"/>
    <w:rsid w:val="003C0AA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DF5D69"/>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828C2"/>
    <w:rPr>
      <w:color w:val="0000FF" w:themeColor="hyperlink"/>
      <w:u w:val="single"/>
    </w:rPr>
  </w:style>
  <w:style w:type="paragraph" w:styleId="ListParagraph">
    <w:name w:val="List Paragraph"/>
    <w:basedOn w:val="Normal"/>
    <w:uiPriority w:val="34"/>
    <w:qFormat/>
    <w:rsid w:val="00C828C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02090">
      <w:bodyDiv w:val="1"/>
      <w:marLeft w:val="0"/>
      <w:marRight w:val="0"/>
      <w:marTop w:val="0"/>
      <w:marBottom w:val="0"/>
      <w:divBdr>
        <w:top w:val="none" w:sz="0" w:space="0" w:color="auto"/>
        <w:left w:val="none" w:sz="0" w:space="0" w:color="auto"/>
        <w:bottom w:val="none" w:sz="0" w:space="0" w:color="auto"/>
        <w:right w:val="none" w:sz="0" w:space="0" w:color="auto"/>
      </w:divBdr>
    </w:div>
    <w:div w:id="652490290">
      <w:bodyDiv w:val="1"/>
      <w:marLeft w:val="0"/>
      <w:marRight w:val="0"/>
      <w:marTop w:val="0"/>
      <w:marBottom w:val="0"/>
      <w:divBdr>
        <w:top w:val="none" w:sz="0" w:space="0" w:color="auto"/>
        <w:left w:val="none" w:sz="0" w:space="0" w:color="auto"/>
        <w:bottom w:val="none" w:sz="0" w:space="0" w:color="auto"/>
        <w:right w:val="none" w:sz="0" w:space="0" w:color="auto"/>
      </w:divBdr>
    </w:div>
    <w:div w:id="832381891">
      <w:bodyDiv w:val="1"/>
      <w:marLeft w:val="0"/>
      <w:marRight w:val="0"/>
      <w:marTop w:val="0"/>
      <w:marBottom w:val="0"/>
      <w:divBdr>
        <w:top w:val="none" w:sz="0" w:space="0" w:color="auto"/>
        <w:left w:val="none" w:sz="0" w:space="0" w:color="auto"/>
        <w:bottom w:val="none" w:sz="0" w:space="0" w:color="auto"/>
        <w:right w:val="none" w:sz="0" w:space="0" w:color="auto"/>
      </w:divBdr>
    </w:div>
    <w:div w:id="911155710">
      <w:bodyDiv w:val="1"/>
      <w:marLeft w:val="0"/>
      <w:marRight w:val="0"/>
      <w:marTop w:val="0"/>
      <w:marBottom w:val="0"/>
      <w:divBdr>
        <w:top w:val="none" w:sz="0" w:space="0" w:color="auto"/>
        <w:left w:val="none" w:sz="0" w:space="0" w:color="auto"/>
        <w:bottom w:val="none" w:sz="0" w:space="0" w:color="auto"/>
        <w:right w:val="none" w:sz="0" w:space="0" w:color="auto"/>
      </w:divBdr>
    </w:div>
    <w:div w:id="1158577749">
      <w:bodyDiv w:val="1"/>
      <w:marLeft w:val="0"/>
      <w:marRight w:val="0"/>
      <w:marTop w:val="0"/>
      <w:marBottom w:val="0"/>
      <w:divBdr>
        <w:top w:val="none" w:sz="0" w:space="0" w:color="auto"/>
        <w:left w:val="none" w:sz="0" w:space="0" w:color="auto"/>
        <w:bottom w:val="none" w:sz="0" w:space="0" w:color="auto"/>
        <w:right w:val="none" w:sz="0" w:space="0" w:color="auto"/>
      </w:divBdr>
    </w:div>
    <w:div w:id="1699232013">
      <w:bodyDiv w:val="1"/>
      <w:marLeft w:val="0"/>
      <w:marRight w:val="0"/>
      <w:marTop w:val="0"/>
      <w:marBottom w:val="0"/>
      <w:divBdr>
        <w:top w:val="none" w:sz="0" w:space="0" w:color="auto"/>
        <w:left w:val="none" w:sz="0" w:space="0" w:color="auto"/>
        <w:bottom w:val="none" w:sz="0" w:space="0" w:color="auto"/>
        <w:right w:val="none" w:sz="0" w:space="0" w:color="auto"/>
      </w:divBdr>
    </w:div>
    <w:div w:id="1855919073">
      <w:bodyDiv w:val="1"/>
      <w:marLeft w:val="0"/>
      <w:marRight w:val="0"/>
      <w:marTop w:val="0"/>
      <w:marBottom w:val="0"/>
      <w:divBdr>
        <w:top w:val="none" w:sz="0" w:space="0" w:color="auto"/>
        <w:left w:val="none" w:sz="0" w:space="0" w:color="auto"/>
        <w:bottom w:val="none" w:sz="0" w:space="0" w:color="auto"/>
        <w:right w:val="none" w:sz="0" w:space="0" w:color="auto"/>
      </w:divBdr>
    </w:div>
    <w:div w:id="20244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trath.ac.uk/courses/undergraduate/educationcurricularstudieswithteachingqualifi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2AFD750426FF4689ED6EEB53C2951A" ma:contentTypeVersion="13" ma:contentTypeDescription="Create a new document." ma:contentTypeScope="" ma:versionID="0ea020a5fd180aa4cb7d652c77e47568">
  <xsd:schema xmlns:xsd="http://www.w3.org/2001/XMLSchema" xmlns:xs="http://www.w3.org/2001/XMLSchema" xmlns:p="http://schemas.microsoft.com/office/2006/metadata/properties" xmlns:ns3="861374fa-46ae-4859-acf9-337d9d35654b" xmlns:ns4="bcf48347-58aa-4d62-91d1-b7aa5d8fd5de" targetNamespace="http://schemas.microsoft.com/office/2006/metadata/properties" ma:root="true" ma:fieldsID="211e794e75dcd574264c009930340350" ns3:_="" ns4:_="">
    <xsd:import namespace="861374fa-46ae-4859-acf9-337d9d35654b"/>
    <xsd:import namespace="bcf48347-58aa-4d62-91d1-b7aa5d8fd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374fa-46ae-4859-acf9-337d9d356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48347-58aa-4d62-91d1-b7aa5d8fd5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3071C-52D5-4899-9BD2-C040E2D2C793}">
  <ds:schemaRefs>
    <ds:schemaRef ds:uri="http://schemas.microsoft.com/sharepoint/v3/contenttype/forms"/>
  </ds:schemaRefs>
</ds:datastoreItem>
</file>

<file path=customXml/itemProps2.xml><?xml version="1.0" encoding="utf-8"?>
<ds:datastoreItem xmlns:ds="http://schemas.openxmlformats.org/officeDocument/2006/customXml" ds:itemID="{E7AEB883-FB36-4713-977C-EDB2C8AA03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EAC9D9-6201-4F4E-8A80-F0AA5C15E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374fa-46ae-4859-acf9-337d9d35654b"/>
    <ds:schemaRef ds:uri="bcf48347-58aa-4d62-91d1-b7aa5d8fd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Paul Anderson</cp:lastModifiedBy>
  <cp:revision>2</cp:revision>
  <cp:lastPrinted>2017-10-13T08:37:00Z</cp:lastPrinted>
  <dcterms:created xsi:type="dcterms:W3CDTF">2023-10-16T10:45:00Z</dcterms:created>
  <dcterms:modified xsi:type="dcterms:W3CDTF">2023-10-16T10:45:00Z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0x010100D62AFD750426FF4689ED6EEB53C2951A</vt:lpwstr>
  </property>
</Properties>
</file>